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27"/>
      </w:tblGrid>
      <w:tr w:rsidR="00386480" w:rsidRPr="00DF240E" w:rsidTr="008813F9">
        <w:trPr>
          <w:trHeight w:val="342"/>
        </w:trPr>
        <w:tc>
          <w:tcPr>
            <w:tcW w:w="5026" w:type="dxa"/>
          </w:tcPr>
          <w:p w:rsidR="00386480" w:rsidRPr="00DF240E" w:rsidRDefault="00386480" w:rsidP="008813F9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</w:tc>
        <w:tc>
          <w:tcPr>
            <w:tcW w:w="5027" w:type="dxa"/>
          </w:tcPr>
          <w:p w:rsidR="00386480" w:rsidRPr="00DF240E" w:rsidRDefault="00386480" w:rsidP="008813F9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</w:tc>
      </w:tr>
      <w:tr w:rsidR="00386480" w:rsidRPr="00DF240E" w:rsidTr="008813F9">
        <w:trPr>
          <w:trHeight w:val="346"/>
        </w:trPr>
        <w:tc>
          <w:tcPr>
            <w:tcW w:w="5026" w:type="dxa"/>
          </w:tcPr>
          <w:p w:rsidR="00386480" w:rsidRPr="00DF240E" w:rsidRDefault="00386480" w:rsidP="008813F9">
            <w:pPr>
              <w:tabs>
                <w:tab w:val="left" w:pos="1665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Генеральный директор </w:t>
            </w:r>
          </w:p>
        </w:tc>
        <w:tc>
          <w:tcPr>
            <w:tcW w:w="5027" w:type="dxa"/>
          </w:tcPr>
          <w:p w:rsidR="00386480" w:rsidRPr="00DF240E" w:rsidRDefault="00386480" w:rsidP="008813F9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</w:tc>
      </w:tr>
      <w:tr w:rsidR="00386480" w:rsidRPr="00DF240E" w:rsidTr="008813F9">
        <w:trPr>
          <w:trHeight w:val="80"/>
        </w:trPr>
        <w:tc>
          <w:tcPr>
            <w:tcW w:w="5026" w:type="dxa"/>
          </w:tcPr>
          <w:p w:rsidR="00386480" w:rsidRPr="00DF240E" w:rsidRDefault="00386480" w:rsidP="008813F9">
            <w:pPr>
              <w:tabs>
                <w:tab w:val="left" w:pos="1335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ЗАО «Топливо-заправочный сервис»</w:t>
            </w:r>
          </w:p>
        </w:tc>
        <w:tc>
          <w:tcPr>
            <w:tcW w:w="5027" w:type="dxa"/>
          </w:tcPr>
          <w:p w:rsidR="00386480" w:rsidRPr="00DF240E" w:rsidRDefault="00386480" w:rsidP="008813F9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ЗАО «Авиационно-топливная компания»</w:t>
            </w:r>
          </w:p>
        </w:tc>
      </w:tr>
      <w:tr w:rsidR="00386480" w:rsidRPr="00DF240E" w:rsidTr="008813F9">
        <w:trPr>
          <w:trHeight w:val="700"/>
        </w:trPr>
        <w:tc>
          <w:tcPr>
            <w:tcW w:w="5026" w:type="dxa"/>
          </w:tcPr>
          <w:p w:rsidR="00386480" w:rsidRPr="00DF240E" w:rsidRDefault="00386480" w:rsidP="008813F9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6480" w:rsidRPr="00DF240E" w:rsidRDefault="00386480" w:rsidP="008813F9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______________ Лемешко И.А.</w:t>
            </w:r>
          </w:p>
        </w:tc>
        <w:tc>
          <w:tcPr>
            <w:tcW w:w="5027" w:type="dxa"/>
          </w:tcPr>
          <w:p w:rsidR="00386480" w:rsidRPr="00DF240E" w:rsidRDefault="00386480" w:rsidP="008813F9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6480" w:rsidRPr="00DF240E" w:rsidRDefault="00386480" w:rsidP="008813F9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 Дружинин Н.А.</w:t>
            </w:r>
          </w:p>
        </w:tc>
      </w:tr>
      <w:tr w:rsidR="00386480" w:rsidRPr="00DF240E" w:rsidTr="008813F9">
        <w:tc>
          <w:tcPr>
            <w:tcW w:w="5026" w:type="dxa"/>
          </w:tcPr>
          <w:p w:rsidR="00386480" w:rsidRPr="00DF240E" w:rsidRDefault="00386480" w:rsidP="008813F9">
            <w:pPr>
              <w:tabs>
                <w:tab w:val="left" w:pos="2895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 201</w:t>
            </w:r>
            <w:r w:rsidRPr="00DF24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  <w:tc>
          <w:tcPr>
            <w:tcW w:w="5027" w:type="dxa"/>
          </w:tcPr>
          <w:p w:rsidR="00386480" w:rsidRPr="00DF240E" w:rsidRDefault="00386480" w:rsidP="008813F9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 201</w:t>
            </w:r>
            <w:r w:rsidRPr="00DF24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Pr="00DF240E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</w:tc>
      </w:tr>
    </w:tbl>
    <w:p w:rsidR="00C45EA7" w:rsidRPr="00DF240E" w:rsidRDefault="00C45EA7" w:rsidP="00C45EA7">
      <w:pPr>
        <w:spacing w:before="240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245CF" w:rsidRPr="00DF240E" w:rsidRDefault="000F1E19" w:rsidP="00F77C67">
      <w:pPr>
        <w:tabs>
          <w:tab w:val="left" w:pos="2630"/>
          <w:tab w:val="right" w:pos="10063"/>
        </w:tabs>
        <w:spacing w:after="0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DF240E">
        <w:rPr>
          <w:rFonts w:ascii="Times New Roman" w:hAnsi="Times New Roman" w:cs="Times New Roman"/>
          <w:sz w:val="18"/>
          <w:szCs w:val="18"/>
        </w:rPr>
        <w:tab/>
      </w:r>
    </w:p>
    <w:p w:rsidR="00386480" w:rsidRPr="00DF240E" w:rsidRDefault="00386480" w:rsidP="00F77C67">
      <w:pPr>
        <w:tabs>
          <w:tab w:val="left" w:pos="2630"/>
          <w:tab w:val="right" w:pos="10063"/>
        </w:tabs>
        <w:spacing w:after="0"/>
        <w:contextualSpacing/>
        <w:jc w:val="right"/>
        <w:rPr>
          <w:rFonts w:ascii="Times New Roman" w:hAnsi="Times New Roman" w:cs="Times New Roman"/>
          <w:sz w:val="18"/>
          <w:szCs w:val="18"/>
        </w:rPr>
      </w:pPr>
    </w:p>
    <w:p w:rsidR="00386480" w:rsidRPr="00DF240E" w:rsidRDefault="00386480" w:rsidP="00F77C67">
      <w:pPr>
        <w:tabs>
          <w:tab w:val="left" w:pos="2630"/>
          <w:tab w:val="right" w:pos="10063"/>
        </w:tabs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8245CF" w:rsidRPr="00DF240E" w:rsidRDefault="008245CF" w:rsidP="008245CF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240E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</w:p>
    <w:p w:rsidR="008245CF" w:rsidRPr="00DF240E" w:rsidRDefault="008245CF" w:rsidP="008245CF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240E">
        <w:rPr>
          <w:rFonts w:ascii="Times New Roman" w:hAnsi="Times New Roman" w:cs="Times New Roman"/>
          <w:b/>
          <w:sz w:val="24"/>
          <w:szCs w:val="24"/>
        </w:rPr>
        <w:t>Шифр АТК-</w:t>
      </w:r>
      <w:r w:rsidR="008718CD" w:rsidRPr="00DF240E">
        <w:rPr>
          <w:rFonts w:ascii="Times New Roman" w:hAnsi="Times New Roman" w:cs="Times New Roman"/>
          <w:b/>
          <w:sz w:val="24"/>
          <w:szCs w:val="24"/>
        </w:rPr>
        <w:t>16</w:t>
      </w:r>
      <w:r w:rsidRPr="00DF240E">
        <w:rPr>
          <w:rFonts w:ascii="Times New Roman" w:hAnsi="Times New Roman" w:cs="Times New Roman"/>
          <w:b/>
          <w:sz w:val="24"/>
          <w:szCs w:val="24"/>
        </w:rPr>
        <w:t>-0</w:t>
      </w:r>
      <w:r w:rsidR="008718CD" w:rsidRPr="00DF240E">
        <w:rPr>
          <w:rFonts w:ascii="Times New Roman" w:hAnsi="Times New Roman" w:cs="Times New Roman"/>
          <w:b/>
          <w:sz w:val="24"/>
          <w:szCs w:val="24"/>
        </w:rPr>
        <w:t>05</w:t>
      </w:r>
      <w:r w:rsidRPr="00DF240E">
        <w:rPr>
          <w:rFonts w:ascii="Times New Roman" w:hAnsi="Times New Roman" w:cs="Times New Roman"/>
          <w:b/>
          <w:sz w:val="24"/>
          <w:szCs w:val="24"/>
        </w:rPr>
        <w:t>/02</w:t>
      </w:r>
    </w:p>
    <w:p w:rsidR="008718CD" w:rsidRPr="00DF240E" w:rsidRDefault="00386480" w:rsidP="00386480">
      <w:pPr>
        <w:shd w:val="clear" w:color="auto" w:fill="FFFFFF"/>
        <w:spacing w:after="0" w:line="240" w:lineRule="auto"/>
        <w:ind w:left="567" w:firstLine="42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F240E"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="008718CD" w:rsidRPr="00DF240E">
        <w:rPr>
          <w:rFonts w:ascii="Times New Roman" w:hAnsi="Times New Roman" w:cs="Times New Roman"/>
          <w:b/>
          <w:sz w:val="24"/>
          <w:szCs w:val="24"/>
          <w:u w:val="single"/>
        </w:rPr>
        <w:t>Мероприятия по техническому перевооружению системы автоматического управления насосными агрегатами на складе ГСМ-1 при перекачке топлива со склада ГСМ-1 на ППН</w:t>
      </w:r>
      <w:r w:rsidRPr="00DF240E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="004E4A8B" w:rsidRPr="00DF240E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DF240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718CD" w:rsidRPr="00DF240E">
        <w:rPr>
          <w:rFonts w:ascii="Times New Roman" w:hAnsi="Times New Roman" w:cs="Times New Roman"/>
          <w:b/>
          <w:sz w:val="24"/>
          <w:szCs w:val="24"/>
          <w:u w:val="single"/>
        </w:rPr>
        <w:t>Выполнение строительно-монтажных и пусконаладочных работ.</w:t>
      </w:r>
    </w:p>
    <w:p w:rsidR="008245CF" w:rsidRPr="00DF240E" w:rsidRDefault="008245CF" w:rsidP="00755322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Ind w:w="534" w:type="dxa"/>
        <w:tblLook w:val="04A0" w:firstRow="1" w:lastRow="0" w:firstColumn="1" w:lastColumn="0" w:noHBand="0" w:noVBand="1"/>
      </w:tblPr>
      <w:tblGrid>
        <w:gridCol w:w="779"/>
        <w:gridCol w:w="3217"/>
        <w:gridCol w:w="5610"/>
      </w:tblGrid>
      <w:tr w:rsidR="008245CF" w:rsidRPr="00DF240E" w:rsidTr="00750C15">
        <w:trPr>
          <w:trHeight w:val="1996"/>
        </w:trPr>
        <w:tc>
          <w:tcPr>
            <w:tcW w:w="779" w:type="dxa"/>
          </w:tcPr>
          <w:p w:rsidR="008245CF" w:rsidRPr="00DF240E" w:rsidRDefault="008245CF" w:rsidP="007E6BCE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17" w:type="dxa"/>
          </w:tcPr>
          <w:p w:rsidR="008245CF" w:rsidRPr="00DF240E" w:rsidRDefault="008245CF" w:rsidP="007225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5610" w:type="dxa"/>
          </w:tcPr>
          <w:p w:rsidR="00C3032B" w:rsidRPr="00DF240E" w:rsidRDefault="005F07CE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Заводское ш., д. </w:t>
            </w:r>
            <w:r w:rsidR="00F100A5" w:rsidRPr="00DF24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032B" w:rsidRPr="00DF24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245CF" w:rsidRPr="00DF240E" w:rsidRDefault="008245CF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- опасный производственный объект (на основании ФЗ-116 от 21.07.1997г.); </w:t>
            </w:r>
          </w:p>
          <w:p w:rsidR="008245CF" w:rsidRDefault="00386480" w:rsidP="004C713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склад горюче-смазочных материалов;</w:t>
            </w:r>
          </w:p>
          <w:p w:rsidR="009A56CC" w:rsidRDefault="009A56CC" w:rsidP="004C713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особо опасный, технически сложный объект (на основании ст. 48.1 ГК РФ);</w:t>
            </w:r>
          </w:p>
          <w:p w:rsidR="009A56CC" w:rsidRPr="00DF240E" w:rsidRDefault="009A56CC" w:rsidP="004C713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объект транспортной инфраструктуры.</w:t>
            </w:r>
            <w:bookmarkStart w:id="0" w:name="_GoBack"/>
            <w:bookmarkEnd w:id="0"/>
          </w:p>
        </w:tc>
      </w:tr>
      <w:tr w:rsidR="008245CF" w:rsidRPr="00DF240E" w:rsidTr="00750C15">
        <w:tc>
          <w:tcPr>
            <w:tcW w:w="779" w:type="dxa"/>
          </w:tcPr>
          <w:p w:rsidR="008245CF" w:rsidRPr="00DF240E" w:rsidRDefault="008245CF" w:rsidP="007E6BCE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17" w:type="dxa"/>
          </w:tcPr>
          <w:p w:rsidR="008245CF" w:rsidRPr="00DF240E" w:rsidRDefault="008245CF" w:rsidP="007225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5610" w:type="dxa"/>
          </w:tcPr>
          <w:p w:rsidR="008245CF" w:rsidRPr="00DF240E" w:rsidRDefault="008245CF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ЗАО «Авиационно-топливная компания»</w:t>
            </w:r>
          </w:p>
        </w:tc>
      </w:tr>
      <w:tr w:rsidR="008245CF" w:rsidRPr="00DF240E" w:rsidTr="00750C15">
        <w:tc>
          <w:tcPr>
            <w:tcW w:w="779" w:type="dxa"/>
          </w:tcPr>
          <w:p w:rsidR="008245CF" w:rsidRPr="00DF240E" w:rsidRDefault="008245CF" w:rsidP="007E6BCE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17" w:type="dxa"/>
          </w:tcPr>
          <w:p w:rsidR="008245CF" w:rsidRPr="00DF240E" w:rsidRDefault="008245CF" w:rsidP="007225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Эксплуатирующая организация </w:t>
            </w:r>
          </w:p>
        </w:tc>
        <w:tc>
          <w:tcPr>
            <w:tcW w:w="5610" w:type="dxa"/>
          </w:tcPr>
          <w:p w:rsidR="008245CF" w:rsidRDefault="008245CF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ЗАО «Топливо-заправочный сервис»</w:t>
            </w:r>
          </w:p>
          <w:p w:rsidR="00AA1479" w:rsidRDefault="00AA1479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479" w:rsidRPr="00DF240E" w:rsidRDefault="00AA1479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5CF" w:rsidRPr="00DF240E" w:rsidTr="00750C15">
        <w:trPr>
          <w:trHeight w:val="350"/>
        </w:trPr>
        <w:tc>
          <w:tcPr>
            <w:tcW w:w="779" w:type="dxa"/>
          </w:tcPr>
          <w:p w:rsidR="008245CF" w:rsidRPr="00DF240E" w:rsidRDefault="008245CF" w:rsidP="007E6BCE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17" w:type="dxa"/>
          </w:tcPr>
          <w:p w:rsidR="008245CF" w:rsidRPr="00DF240E" w:rsidRDefault="008245CF" w:rsidP="007225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подрядчик</w:t>
            </w:r>
          </w:p>
        </w:tc>
        <w:tc>
          <w:tcPr>
            <w:tcW w:w="5610" w:type="dxa"/>
          </w:tcPr>
          <w:p w:rsidR="008245CF" w:rsidRPr="00DF240E" w:rsidRDefault="008245CF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  <w:r w:rsidR="003C3D4C" w:rsidRPr="00DF24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45CF" w:rsidRPr="00DF240E" w:rsidTr="00750C15">
        <w:trPr>
          <w:trHeight w:val="358"/>
        </w:trPr>
        <w:tc>
          <w:tcPr>
            <w:tcW w:w="779" w:type="dxa"/>
          </w:tcPr>
          <w:p w:rsidR="008245CF" w:rsidRPr="00DF240E" w:rsidRDefault="008245CF" w:rsidP="007E6BCE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17" w:type="dxa"/>
          </w:tcPr>
          <w:p w:rsidR="00755322" w:rsidRPr="00DF240E" w:rsidRDefault="008245CF" w:rsidP="007225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5610" w:type="dxa"/>
          </w:tcPr>
          <w:p w:rsidR="008245CF" w:rsidRPr="00DF240E" w:rsidRDefault="008245CF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Техническое перевооружение</w:t>
            </w:r>
            <w:r w:rsidR="003C3D4C" w:rsidRPr="00DF24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45CF" w:rsidRPr="00DF240E" w:rsidTr="00750C15">
        <w:trPr>
          <w:trHeight w:val="366"/>
        </w:trPr>
        <w:tc>
          <w:tcPr>
            <w:tcW w:w="779" w:type="dxa"/>
          </w:tcPr>
          <w:p w:rsidR="008245CF" w:rsidRPr="00DF240E" w:rsidRDefault="008245CF" w:rsidP="007E6BCE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17" w:type="dxa"/>
          </w:tcPr>
          <w:p w:rsidR="008245CF" w:rsidRPr="00DF240E" w:rsidRDefault="008245CF" w:rsidP="007225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5610" w:type="dxa"/>
          </w:tcPr>
          <w:p w:rsidR="00697D2D" w:rsidRDefault="00697D2D" w:rsidP="00540E3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210 календарных дней с момента подписания договора.</w:t>
            </w:r>
          </w:p>
          <w:p w:rsidR="00AA1479" w:rsidRPr="00DF240E" w:rsidRDefault="00AA1479" w:rsidP="00540E3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5CF" w:rsidRPr="00DF240E" w:rsidTr="00750C15">
        <w:tc>
          <w:tcPr>
            <w:tcW w:w="779" w:type="dxa"/>
          </w:tcPr>
          <w:p w:rsidR="008245CF" w:rsidRPr="00DF240E" w:rsidRDefault="008245CF" w:rsidP="007E6BCE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17" w:type="dxa"/>
          </w:tcPr>
          <w:p w:rsidR="008245CF" w:rsidRPr="00DF240E" w:rsidRDefault="008245CF" w:rsidP="007225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5610" w:type="dxa"/>
          </w:tcPr>
          <w:p w:rsidR="008245CF" w:rsidRPr="00DF240E" w:rsidRDefault="008245CF" w:rsidP="00402A8A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труда.</w:t>
            </w:r>
          </w:p>
          <w:p w:rsidR="008245CF" w:rsidRPr="00DF240E" w:rsidRDefault="008245CF" w:rsidP="00402A8A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Работы на объекте проводятся под контролем (в сопровождении) представ</w:t>
            </w:r>
            <w:r w:rsidR="003C3D4C" w:rsidRPr="00DF240E">
              <w:rPr>
                <w:rFonts w:ascii="Times New Roman" w:hAnsi="Times New Roman" w:cs="Times New Roman"/>
                <w:sz w:val="24"/>
                <w:szCs w:val="24"/>
              </w:rPr>
              <w:t>ителя службы главного инженера З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аказчика.</w:t>
            </w:r>
          </w:p>
          <w:p w:rsidR="008245CF" w:rsidRPr="00DF240E" w:rsidRDefault="008245CF" w:rsidP="005F1A4A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(при оказании услуг на 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территории Заказчика</w:t>
            </w:r>
            <w:r w:rsidR="00F311C4" w:rsidRPr="00DF240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25746" w:rsidRPr="00DF24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7E75" w:rsidRPr="00DF240E" w:rsidRDefault="00267E75" w:rsidP="00267E75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Наличие сертифицированной системы менеджмента качества. Область сертификации должна соответствовать видам выполняемых работ по объекту (копия свидетельства СМК ISO 9001, ИСО 9001);</w:t>
            </w:r>
          </w:p>
          <w:p w:rsidR="00792328" w:rsidRPr="00492CA9" w:rsidRDefault="00792328" w:rsidP="00792328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Наличие сертифицированной системы управления охраной труда (копия свидетельства </w:t>
            </w:r>
            <w:r w:rsidRPr="00492CA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ISO 18001:2007)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;</w:t>
            </w:r>
          </w:p>
          <w:p w:rsidR="00267E75" w:rsidRPr="00DF240E" w:rsidRDefault="00267E75" w:rsidP="00267E75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Подтверждение наличия людских ресурсов и строительной техники </w:t>
            </w:r>
          </w:p>
          <w:p w:rsidR="005B4B9F" w:rsidRPr="00AA1479" w:rsidRDefault="005B4B9F" w:rsidP="005B4B9F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 Наличие справки отдела кадров организации в свободной форме на фирменном бланке за подписью (печать) руководителя подрядной организации, подтверждающая численность, образование, специальность/квалификацию сотрудников, наличие аттестации у руководящего и основного производственного персонала (ИТР) по проверке знаний по промышленной безопасности и охране труда.</w:t>
            </w:r>
          </w:p>
          <w:p w:rsidR="00AA1479" w:rsidRDefault="00AA1479" w:rsidP="00AA1479">
            <w:pPr>
              <w:pStyle w:val="a4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479" w:rsidRPr="00DF240E" w:rsidRDefault="00AA1479" w:rsidP="00AA1479">
            <w:pPr>
              <w:pStyle w:val="a4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1044" w:rsidRPr="00DF240E" w:rsidTr="00750C15">
        <w:trPr>
          <w:trHeight w:val="1116"/>
        </w:trPr>
        <w:tc>
          <w:tcPr>
            <w:tcW w:w="779" w:type="dxa"/>
          </w:tcPr>
          <w:p w:rsidR="00831044" w:rsidRPr="00DF240E" w:rsidRDefault="00831044" w:rsidP="007E6BCE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17" w:type="dxa"/>
          </w:tcPr>
          <w:p w:rsidR="00831044" w:rsidRPr="00DF240E" w:rsidRDefault="00831044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5610" w:type="dxa"/>
          </w:tcPr>
          <w:p w:rsidR="00750C15" w:rsidRPr="00DF240E" w:rsidRDefault="00125746" w:rsidP="00750C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и согласовать с Заказчиком проект производства работ с учетом необходимости обеспечения постоянного проезда техники по существующим дорогам на объекте, с учетом проведения работ </w:t>
            </w:r>
            <w:r w:rsidRPr="00DF24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условиях действующего 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предприятия</w:t>
            </w:r>
            <w:r w:rsidRPr="00DF240E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750C15" w:rsidRPr="00DF240E" w:rsidRDefault="003C3D4C" w:rsidP="00750C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Разработать детальный график </w:t>
            </w:r>
            <w:r w:rsidR="00750C15" w:rsidRPr="00DF240E">
              <w:rPr>
                <w:rFonts w:ascii="Times New Roman" w:hAnsi="Times New Roman" w:cs="Times New Roman"/>
                <w:sz w:val="24"/>
                <w:szCs w:val="24"/>
              </w:rPr>
              <w:t>производства строительно-монтажных и пуско-наладочных работ;</w:t>
            </w:r>
          </w:p>
          <w:p w:rsidR="00750C15" w:rsidRPr="00DF240E" w:rsidRDefault="00750C15" w:rsidP="00750C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Cs/>
                <w:sz w:val="24"/>
                <w:szCs w:val="24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750C15" w:rsidRPr="00DF240E" w:rsidRDefault="00750C15" w:rsidP="00750C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Cs/>
                <w:sz w:val="24"/>
                <w:szCs w:val="24"/>
              </w:rPr>
              <w:t>- При проведении работ должны быть соблюдены все требования нормативных документов по пожарной, промышленной и экологиче</w:t>
            </w:r>
            <w:r w:rsidR="00DD6C23">
              <w:rPr>
                <w:rFonts w:ascii="Times New Roman" w:hAnsi="Times New Roman" w:cs="Times New Roman"/>
                <w:bCs/>
                <w:sz w:val="24"/>
                <w:szCs w:val="24"/>
              </w:rPr>
              <w:t>ской безопасности, охране труда</w:t>
            </w:r>
            <w:r w:rsidRPr="00DF240E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EF4976" w:rsidRPr="00DF240E" w:rsidRDefault="00750C15" w:rsidP="00750C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Пропускной режим, согласно Приказа Минтранс</w:t>
            </w:r>
            <w:r w:rsidR="00125746" w:rsidRPr="00DF240E">
              <w:rPr>
                <w:rFonts w:ascii="Times New Roman" w:hAnsi="Times New Roman" w:cs="Times New Roman"/>
                <w:sz w:val="24"/>
                <w:szCs w:val="24"/>
              </w:rPr>
              <w:t>а РФ от 8 февраля 2011 г. № 40 «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</w:t>
            </w:r>
            <w:r w:rsidR="00125746" w:rsidRPr="00DF240E">
              <w:rPr>
                <w:rFonts w:ascii="Times New Roman" w:hAnsi="Times New Roman" w:cs="Times New Roman"/>
                <w:sz w:val="24"/>
                <w:szCs w:val="24"/>
              </w:rPr>
              <w:t>х средств воздушного транспорта»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0D21" w:rsidRPr="00DF240E" w:rsidRDefault="002F1456" w:rsidP="00230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230D21" w:rsidRPr="00DF240E">
              <w:rPr>
                <w:rFonts w:ascii="Times New Roman" w:hAnsi="Times New Roman" w:cs="Times New Roman"/>
                <w:sz w:val="24"/>
                <w:szCs w:val="24"/>
              </w:rPr>
              <w:t>ыполнить временные подключения к инженерным сетям (на период производства работ);</w:t>
            </w:r>
          </w:p>
          <w:p w:rsidR="00230D21" w:rsidRPr="00DF240E" w:rsidRDefault="002F1456" w:rsidP="00230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230D21"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ыполнить геодезические разбивочные работы, обеспечить вынос в натуру от пунктов геодезической разбивочной основы осей и отметок, определяющих в соответствии с проектом положение в плане и по высоте всех конструкций, </w:t>
            </w:r>
            <w:r w:rsidR="00230D21" w:rsidRPr="00DF24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частей и элементов зданий и сооружений.</w:t>
            </w:r>
          </w:p>
          <w:p w:rsidR="00230D21" w:rsidRPr="00DF240E" w:rsidRDefault="002F1456" w:rsidP="00230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230D21" w:rsidRPr="00DF240E">
              <w:rPr>
                <w:rFonts w:ascii="Times New Roman" w:hAnsi="Times New Roman" w:cs="Times New Roman"/>
                <w:sz w:val="24"/>
                <w:szCs w:val="24"/>
              </w:rPr>
              <w:t>ыполнить строительство временных зданий и сооружений; приобъектных складов и площадок складирования материалов;</w:t>
            </w:r>
          </w:p>
          <w:p w:rsidR="00230D21" w:rsidRPr="00DF240E" w:rsidRDefault="002F1456" w:rsidP="00230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230D21" w:rsidRPr="00DF240E">
              <w:rPr>
                <w:rFonts w:ascii="Times New Roman" w:hAnsi="Times New Roman" w:cs="Times New Roman"/>
                <w:sz w:val="24"/>
                <w:szCs w:val="24"/>
              </w:rPr>
              <w:t>существить завоз строительной техники и строительных материалов.</w:t>
            </w:r>
          </w:p>
          <w:p w:rsidR="00230D21" w:rsidRPr="00DF240E" w:rsidRDefault="002F1456" w:rsidP="00230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230D21" w:rsidRPr="00DF240E">
              <w:rPr>
                <w:rFonts w:ascii="Times New Roman" w:hAnsi="Times New Roman" w:cs="Times New Roman"/>
                <w:sz w:val="24"/>
                <w:szCs w:val="24"/>
              </w:rPr>
              <w:t>ыполнить необходимый комплекс пусконаладочных работ, необходимых испытаний и комплексного опробования (при необходимости), с оформлением соответствующих Актов;</w:t>
            </w:r>
          </w:p>
          <w:p w:rsidR="00230D21" w:rsidRPr="00DF240E" w:rsidRDefault="002F1456" w:rsidP="00230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230D21" w:rsidRPr="00DF240E">
              <w:rPr>
                <w:rFonts w:ascii="Times New Roman" w:hAnsi="Times New Roman" w:cs="Times New Roman"/>
                <w:sz w:val="24"/>
                <w:szCs w:val="24"/>
              </w:rPr>
              <w:t>формировать календарный план производства работ</w:t>
            </w:r>
          </w:p>
          <w:p w:rsidR="00230D21" w:rsidRPr="00DF240E" w:rsidRDefault="002F1456" w:rsidP="00230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230D21"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СП 48.13330.2011 "СНиП 12-01-2004. Организация строительства" (Актуализированная редакция СНиП 12-01-2004) до начала строительства объектов обеспечить разработку проекта производства работ (ППР), в состав которого включаются технологические карты на все виды основных работ;</w:t>
            </w:r>
          </w:p>
          <w:p w:rsidR="00230D21" w:rsidRPr="00DF240E" w:rsidRDefault="00230D21" w:rsidP="00230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сдать Заказчику результат работ, в соответствии с требованиями действующих нормативных актов.</w:t>
            </w:r>
          </w:p>
        </w:tc>
      </w:tr>
      <w:tr w:rsidR="00125746" w:rsidRPr="00DF240E" w:rsidTr="00750C15">
        <w:tc>
          <w:tcPr>
            <w:tcW w:w="779" w:type="dxa"/>
          </w:tcPr>
          <w:p w:rsidR="00125746" w:rsidRPr="00DF240E" w:rsidRDefault="00125746" w:rsidP="00125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217" w:type="dxa"/>
          </w:tcPr>
          <w:p w:rsidR="00125746" w:rsidRPr="00DF240E" w:rsidRDefault="00125746" w:rsidP="0012574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квалификации персонала</w:t>
            </w:r>
          </w:p>
        </w:tc>
        <w:tc>
          <w:tcPr>
            <w:tcW w:w="5610" w:type="dxa"/>
          </w:tcPr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Квалификация рабочего персонала, допущенного к выполнению строительно-монтажных, грузоподъемных и сварочных работ, а также руководящего состава, назначенного приказом организации-исполнителя ответственным за выполнение данных видов работ, должна соответствовать требованиям действующего законодательства РФ в области промышленной и пожарной безопасности, охраны труда и электробезопасности, а также строительным нормам и правилам: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ФЗ от 21.07.1997 г. № 116-ФЗ «О промышленной безопасности опасных производственных объектов»;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ФЗ от 22.07.2008 г. №123-ФЗ «Технический регламент о требованияёёх пожарной безопасности»;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СП 155.13130.2014 «Склады нефти и нефтепродуктов. Требования пожарной безопасности»;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Постановление Правительства РФ от 25.04.2012 г. №390 «О противопожарном режиме» (включая «Правила противопожарного режима в Российской Федерации);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Приказ Ростехнадзора от 07.11.2016 г. №461 «Об утверждении Федеральных норм и правил в области промышленной безопасности «Правила промышленной безопасности складов нефти и нефтепродуктов»;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Приказ Ростехнадзора от 12.03.2013 г. №101 «Об утверждении Федеральных норм и правил в области промышленной безопасности «Правила безопасности в нефтяной и газовой промышленности»;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Приказ Ростехнадзора от 06.04.2012 г. №233 «Об утверждении областей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надзору»;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Приказ Министерства труда и социальной защиты РФ от 28.03.2014 г. №155н «Об утверждении Правил по охране труда при работе на высоте»;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Приказ Ростехнадзора от 12.11.13 г. №533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Приказ МЧС РФ от 12.12.2007 г. №645 «Об утверждении норм пожарной безопасности «Обучение мерам пожарной безопасности работников организаций»;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ПОТ Р О-14000-005-98 «Положение. Работы с повышенной опасностью. Организация проведения» (утв. Департаментом экономики машиностроения Министерства экономики РФ 19.02.1998 г.;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Постановление от 30.10.98 г. №63 «Об утверждении Правил аттестации сварщиков и специалистов сварочного производства (ПБ 03-273-99);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Постановление от 25.06.02 г. №36 «Об утверждении Технологического регламента проведения аттестации сварщиков и специалистов сварочного производства (РД 03-495-02);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ГОСТ 12.0.004-2015 «Система стандартов безопасности труда (ССБТ). Организация обучения безопасности труда. Общие положения»;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ГОСТ 31385-2016 «Резервуары вертикальные цилиндрические стальные для нефти и нефтепродуктов. Общие технические условия»;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СНиП 12-01-2004 «Организация строительства»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строительстве. Часть 1. Общие требования»;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строительстве. Часть 2. Строительное производство».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2. Руководители и рабочий персонал должны иметь удостоверения, протоколы, свидетельства, подтверждающие прохождение обучения в области промышленной и пожарной безопасности, охраны труда и электробезопасности, по видам выполняемых организацией-исполнителем работ: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протоколы аттестации в Ростехнадзоре руководителей, ответственных за проведение работ по следующим областям аттестации (руководители и специалисты):</w:t>
            </w:r>
          </w:p>
          <w:p w:rsidR="00125746" w:rsidRPr="00DF240E" w:rsidRDefault="00125746" w:rsidP="00125746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А.1;</w:t>
            </w:r>
          </w:p>
          <w:p w:rsidR="00125746" w:rsidRPr="00DF240E" w:rsidRDefault="00125746" w:rsidP="00125746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Б1.19;</w:t>
            </w:r>
          </w:p>
          <w:p w:rsidR="00125746" w:rsidRPr="00DF240E" w:rsidRDefault="00125746" w:rsidP="00125746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Б2.13;</w:t>
            </w:r>
          </w:p>
          <w:p w:rsidR="00125746" w:rsidRPr="00DF240E" w:rsidRDefault="00125746" w:rsidP="00125746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Б.9.31.</w:t>
            </w:r>
          </w:p>
          <w:p w:rsidR="00125746" w:rsidRPr="00DF240E" w:rsidRDefault="00125746" w:rsidP="00125746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Б.9.32.</w:t>
            </w:r>
          </w:p>
          <w:p w:rsidR="00125746" w:rsidRPr="00DF240E" w:rsidRDefault="00125746" w:rsidP="00125746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Г1.1;</w:t>
            </w:r>
          </w:p>
          <w:p w:rsidR="00125746" w:rsidRPr="00DF240E" w:rsidRDefault="00125746" w:rsidP="0012574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пожарно-технический минимум (руководители, специалисты и рабочий персонал);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охрана труда (руководители, специалисты);</w:t>
            </w:r>
          </w:p>
          <w:p w:rsidR="00125746" w:rsidRPr="00DF240E" w:rsidRDefault="00125746" w:rsidP="0012574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электробезопасность (руководители, специалисты и рабочий персонал);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НАКС;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газорезчик/электрогазосварщик/газосварщик;</w:t>
            </w:r>
          </w:p>
          <w:p w:rsidR="00125746" w:rsidRPr="00DF240E" w:rsidRDefault="00125746" w:rsidP="001257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стропальщик.</w:t>
            </w:r>
          </w:p>
          <w:p w:rsidR="00125746" w:rsidRPr="00DF240E" w:rsidRDefault="00125746" w:rsidP="00125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DF24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 документы, подтверждающие соответствие вышеуказанным требованиям, должны быть предоставлены на этапе выставления коммерческого предложения.</w:t>
            </w:r>
          </w:p>
        </w:tc>
      </w:tr>
      <w:tr w:rsidR="00125746" w:rsidRPr="00DF240E" w:rsidTr="00750C15">
        <w:tc>
          <w:tcPr>
            <w:tcW w:w="779" w:type="dxa"/>
          </w:tcPr>
          <w:p w:rsidR="00125746" w:rsidRPr="00DF240E" w:rsidRDefault="00125746" w:rsidP="001257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217" w:type="dxa"/>
          </w:tcPr>
          <w:p w:rsidR="00125746" w:rsidRPr="00DF240E" w:rsidRDefault="00125746" w:rsidP="0012574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5610" w:type="dxa"/>
          </w:tcPr>
          <w:p w:rsidR="00125746" w:rsidRPr="00DF240E" w:rsidRDefault="00125746" w:rsidP="00125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Поэтапный ввод в эксплуатацию в условиях действующего предприятия.</w:t>
            </w:r>
          </w:p>
        </w:tc>
      </w:tr>
      <w:tr w:rsidR="00750C15" w:rsidRPr="00DF240E" w:rsidTr="00750C15">
        <w:tc>
          <w:tcPr>
            <w:tcW w:w="779" w:type="dxa"/>
          </w:tcPr>
          <w:p w:rsidR="00750C15" w:rsidRPr="00DF240E" w:rsidRDefault="00750C15" w:rsidP="00125746">
            <w:pPr>
              <w:ind w:left="284"/>
              <w:rPr>
                <w:rFonts w:ascii="Times New Roman" w:hAnsi="Times New Roman" w:cs="Times New Roman"/>
              </w:rPr>
            </w:pPr>
            <w:r w:rsidRPr="00DF240E">
              <w:rPr>
                <w:rFonts w:ascii="Times New Roman" w:hAnsi="Times New Roman" w:cs="Times New Roman"/>
              </w:rPr>
              <w:t>1</w:t>
            </w:r>
            <w:r w:rsidR="00125746" w:rsidRPr="00DF240E">
              <w:rPr>
                <w:rFonts w:ascii="Times New Roman" w:hAnsi="Times New Roman" w:cs="Times New Roman"/>
              </w:rPr>
              <w:t>1</w:t>
            </w:r>
            <w:r w:rsidRPr="00DF24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17" w:type="dxa"/>
          </w:tcPr>
          <w:p w:rsidR="00750C15" w:rsidRPr="00DF240E" w:rsidRDefault="00750C15" w:rsidP="00750C1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5610" w:type="dxa"/>
          </w:tcPr>
          <w:p w:rsidR="00750C15" w:rsidRPr="00DF240E" w:rsidRDefault="00750C15" w:rsidP="00750C15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полный комплекс работ по техническому перевооружению системы автоматического управления насосными агрегатами на складе ГСМ-1 </w:t>
            </w:r>
            <w:r w:rsidR="00125746" w:rsidRPr="00DF240E">
              <w:rPr>
                <w:rFonts w:ascii="Times New Roman" w:hAnsi="Times New Roman" w:cs="Times New Roman"/>
                <w:sz w:val="24"/>
                <w:szCs w:val="24"/>
              </w:rPr>
              <w:t>при перекачке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 топлива со склада ГСМ-1 на ППН в соответствии с рабочей документацией №7277-АК, разработанной ООО «Спутник-Интеграция» (предоставляется по отдельному запросу официальным письмом), а именно:</w:t>
            </w:r>
          </w:p>
          <w:p w:rsidR="00750C15" w:rsidRPr="00DF240E" w:rsidRDefault="00750C15" w:rsidP="00750C15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-Поставка оборудования, материалов и программного обеспечения;</w:t>
            </w:r>
          </w:p>
          <w:p w:rsidR="00750C15" w:rsidRPr="00DF240E" w:rsidRDefault="00750C15" w:rsidP="00750C15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Строительно-монтажные работы;</w:t>
            </w:r>
          </w:p>
          <w:p w:rsidR="00750C15" w:rsidRDefault="00750C15" w:rsidP="00750C15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Пусконаладочные работы;</w:t>
            </w:r>
          </w:p>
          <w:p w:rsidR="00CF16AD" w:rsidRDefault="00CF16AD" w:rsidP="00750C15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Выпуск исполнительной документации;</w:t>
            </w:r>
          </w:p>
          <w:p w:rsidR="00CF16AD" w:rsidRPr="00DF240E" w:rsidRDefault="004C7139" w:rsidP="00750C15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F16AD">
              <w:rPr>
                <w:rFonts w:ascii="Times New Roman" w:hAnsi="Times New Roman" w:cs="Times New Roman"/>
                <w:sz w:val="24"/>
                <w:szCs w:val="24"/>
              </w:rPr>
              <w:t>Сдача системы в промышленную эксплуатацию.</w:t>
            </w:r>
          </w:p>
          <w:p w:rsidR="00750C15" w:rsidRPr="00DF240E" w:rsidRDefault="00750C15" w:rsidP="00750C15">
            <w:pPr>
              <w:shd w:val="clear" w:color="auto" w:fill="FFFFFF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50C15" w:rsidRPr="00DF240E" w:rsidRDefault="00750C15" w:rsidP="00750C1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В объем работ должны входить все мероприятия, необходимые для полного функционирования системы в соответствии с разработанной документацией (под ключ);</w:t>
            </w:r>
          </w:p>
          <w:p w:rsidR="00750C15" w:rsidRPr="00DF240E" w:rsidRDefault="00750C15" w:rsidP="00750C1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C15" w:rsidRPr="00DF240E" w:rsidRDefault="00750C15" w:rsidP="00750C1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3130F1" w:rsidRPr="00DF240E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специалистов Заказчика по вопросам правильной эксплуатации установленного оборудования</w:t>
            </w:r>
            <w:r w:rsidR="003130F1"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 и программного обеспечения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50C15" w:rsidRPr="00DF240E" w:rsidRDefault="00750C15" w:rsidP="00750C1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C15" w:rsidRPr="00DF240E" w:rsidRDefault="00750C15" w:rsidP="00750C1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Все необходимые для выполнения работ материалы должны быть учтены в общей стоимости.</w:t>
            </w:r>
          </w:p>
          <w:p w:rsidR="00084CA2" w:rsidRPr="00DF240E" w:rsidRDefault="00084CA2" w:rsidP="00750C1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После окончания </w:t>
            </w:r>
            <w:r w:rsidRPr="00DF240E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строительно-монтажных работ</w:t>
            </w:r>
            <w:r w:rsidRPr="00DF24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вывезти и утилизировать весь строительный мусор, образовавшийся в процессе выполнения вышеуказанных работ.</w:t>
            </w:r>
          </w:p>
          <w:p w:rsidR="00750C15" w:rsidRPr="00DF240E" w:rsidRDefault="00750C15" w:rsidP="00084CA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45" w:rsidRPr="00DF240E" w:rsidTr="00750C15">
        <w:trPr>
          <w:trHeight w:val="894"/>
        </w:trPr>
        <w:tc>
          <w:tcPr>
            <w:tcW w:w="779" w:type="dxa"/>
          </w:tcPr>
          <w:p w:rsidR="00053B45" w:rsidRPr="00DF240E" w:rsidRDefault="00053B45" w:rsidP="00053B45">
            <w:pPr>
              <w:ind w:left="284"/>
              <w:rPr>
                <w:rFonts w:ascii="Times New Roman" w:hAnsi="Times New Roman" w:cs="Times New Roman"/>
              </w:rPr>
            </w:pPr>
            <w:r w:rsidRPr="00DF240E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217" w:type="dxa"/>
          </w:tcPr>
          <w:p w:rsidR="00053B45" w:rsidRPr="00DF240E" w:rsidRDefault="00053B45" w:rsidP="00053B4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5610" w:type="dxa"/>
          </w:tcPr>
          <w:p w:rsidR="00053B45" w:rsidRPr="00DF240E" w:rsidRDefault="00053B45" w:rsidP="00053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В соответствии с действующим законодательством РФ, внутренними нормативными документами Заказчика в области промышленной безопасности, охраны труда и окружающей среды, внутриобъектового и пропускного режима, Исполнитель обязан обеспечить выполнение требований данных документов при оказании услуг на территории Заказчика.</w:t>
            </w:r>
          </w:p>
        </w:tc>
      </w:tr>
      <w:tr w:rsidR="00750C15" w:rsidRPr="00DF240E" w:rsidTr="00750C15">
        <w:tc>
          <w:tcPr>
            <w:tcW w:w="779" w:type="dxa"/>
          </w:tcPr>
          <w:p w:rsidR="00750C15" w:rsidRPr="00DF240E" w:rsidRDefault="00750C15" w:rsidP="00053B45">
            <w:pPr>
              <w:ind w:left="284"/>
              <w:rPr>
                <w:rFonts w:ascii="Times New Roman" w:hAnsi="Times New Roman" w:cs="Times New Roman"/>
              </w:rPr>
            </w:pPr>
            <w:r w:rsidRPr="00DF240E">
              <w:rPr>
                <w:rFonts w:ascii="Times New Roman" w:hAnsi="Times New Roman" w:cs="Times New Roman"/>
              </w:rPr>
              <w:t>1</w:t>
            </w:r>
            <w:r w:rsidR="00053B45" w:rsidRPr="00DF240E">
              <w:rPr>
                <w:rFonts w:ascii="Times New Roman" w:hAnsi="Times New Roman" w:cs="Times New Roman"/>
              </w:rPr>
              <w:t>3</w:t>
            </w:r>
            <w:r w:rsidRPr="00DF24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17" w:type="dxa"/>
          </w:tcPr>
          <w:p w:rsidR="00750C15" w:rsidRPr="00DF240E" w:rsidRDefault="00B91CF9" w:rsidP="00B91CF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  <w:r w:rsidR="00750C15"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охране окружающей среды для объектов строительства</w:t>
            </w: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610" w:type="dxa"/>
          </w:tcPr>
          <w:p w:rsidR="00750C15" w:rsidRPr="00DF240E" w:rsidRDefault="00750C15" w:rsidP="00750C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документами.</w:t>
            </w:r>
          </w:p>
        </w:tc>
      </w:tr>
      <w:tr w:rsidR="00750C15" w:rsidRPr="00DF240E" w:rsidTr="00053B45">
        <w:trPr>
          <w:trHeight w:val="120"/>
        </w:trPr>
        <w:tc>
          <w:tcPr>
            <w:tcW w:w="779" w:type="dxa"/>
          </w:tcPr>
          <w:p w:rsidR="00750C15" w:rsidRPr="00DF240E" w:rsidRDefault="00487EED" w:rsidP="00053B45">
            <w:pPr>
              <w:ind w:left="284"/>
              <w:rPr>
                <w:rFonts w:ascii="Times New Roman" w:hAnsi="Times New Roman" w:cs="Times New Roman"/>
              </w:rPr>
            </w:pPr>
            <w:r w:rsidRPr="00DF240E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217" w:type="dxa"/>
          </w:tcPr>
          <w:p w:rsidR="00750C15" w:rsidRPr="00DF240E" w:rsidRDefault="00487EED" w:rsidP="00750C1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610" w:type="dxa"/>
          </w:tcPr>
          <w:p w:rsidR="00750C15" w:rsidRPr="00DF240E" w:rsidRDefault="00487EED" w:rsidP="00750C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документами.</w:t>
            </w:r>
          </w:p>
        </w:tc>
      </w:tr>
      <w:tr w:rsidR="00053B45" w:rsidRPr="00DF240E" w:rsidTr="00487EED">
        <w:trPr>
          <w:trHeight w:val="7000"/>
        </w:trPr>
        <w:tc>
          <w:tcPr>
            <w:tcW w:w="779" w:type="dxa"/>
          </w:tcPr>
          <w:p w:rsidR="00053B45" w:rsidRPr="00DF240E" w:rsidRDefault="00053B45" w:rsidP="00487EED">
            <w:pPr>
              <w:ind w:left="284"/>
              <w:rPr>
                <w:rFonts w:ascii="Times New Roman" w:hAnsi="Times New Roman" w:cs="Times New Roman"/>
              </w:rPr>
            </w:pPr>
            <w:r w:rsidRPr="00DF240E">
              <w:rPr>
                <w:rFonts w:ascii="Times New Roman" w:hAnsi="Times New Roman" w:cs="Times New Roman"/>
              </w:rPr>
              <w:t>1</w:t>
            </w:r>
            <w:r w:rsidR="00487EED" w:rsidRPr="00DF240E">
              <w:rPr>
                <w:rFonts w:ascii="Times New Roman" w:hAnsi="Times New Roman" w:cs="Times New Roman"/>
              </w:rPr>
              <w:t>5</w:t>
            </w:r>
            <w:r w:rsidRPr="00DF24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17" w:type="dxa"/>
          </w:tcPr>
          <w:p w:rsidR="00053B45" w:rsidRPr="00DF240E" w:rsidRDefault="00053B45" w:rsidP="00750C1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5610" w:type="dxa"/>
          </w:tcPr>
          <w:p w:rsidR="00053B45" w:rsidRPr="00DF240E" w:rsidRDefault="00053B45" w:rsidP="00053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053B45" w:rsidRPr="00DF240E" w:rsidRDefault="00053B45" w:rsidP="00053B4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-  Обязательное наличие </w:t>
            </w:r>
            <w:r w:rsidRPr="00DF240E">
              <w:rPr>
                <w:rFonts w:ascii="Times New Roman" w:eastAsia="Times New Roman" w:hAnsi="Times New Roman" w:cs="Times New Roman"/>
                <w:sz w:val="24"/>
                <w:szCs w:val="24"/>
              </w:rPr>
              <w:t>удостоверений руководителей, специалистов и исполнителей по проверке знаний в объеме пожарно-технического минимума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F24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предоставить на этапе выставления коммерческого предложения.</w:t>
            </w:r>
          </w:p>
          <w:p w:rsidR="00053B45" w:rsidRPr="00DF240E" w:rsidRDefault="00053B45" w:rsidP="00053B4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- Обязательное наличие </w:t>
            </w:r>
            <w:r w:rsidRPr="00DF24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удостоверений руководителей, специалистов и исполнителей, подтверждающих прохождение проверки знаний по правилам работы в электроустановках. </w:t>
            </w:r>
            <w:r w:rsidRPr="00DF24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предоставить на этапе выставления коммерческого предложения.</w:t>
            </w:r>
          </w:p>
          <w:p w:rsidR="00053B45" w:rsidRPr="00DF240E" w:rsidRDefault="00053B45" w:rsidP="00053B4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- Обязательное наличие </w:t>
            </w:r>
            <w:r w:rsidRPr="00DF24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удостоверений руководителей, специалистов и исполнителей, подтверждающих прохождение проверки знаний по охране труда. </w:t>
            </w:r>
            <w:r w:rsidRPr="00DF24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предоставить на этапе выставления коммерческого предложения.</w:t>
            </w:r>
          </w:p>
          <w:p w:rsidR="00053B45" w:rsidRPr="00DF240E" w:rsidRDefault="00053B45" w:rsidP="00053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ФЗ-123 от 22.07.2008 г. и других нормативных документов в области об</w:t>
            </w:r>
            <w:r w:rsidR="00487EED" w:rsidRPr="00DF240E">
              <w:rPr>
                <w:rFonts w:ascii="Times New Roman" w:hAnsi="Times New Roman" w:cs="Times New Roman"/>
                <w:sz w:val="24"/>
                <w:szCs w:val="24"/>
              </w:rPr>
              <w:t>еспечения пожарной безопасности.</w:t>
            </w:r>
          </w:p>
        </w:tc>
      </w:tr>
      <w:tr w:rsidR="00750C15" w:rsidRPr="00DF240E" w:rsidTr="00750C15">
        <w:tc>
          <w:tcPr>
            <w:tcW w:w="779" w:type="dxa"/>
          </w:tcPr>
          <w:p w:rsidR="00750C15" w:rsidRPr="00DF240E" w:rsidRDefault="00750C15" w:rsidP="000D5EE3">
            <w:pPr>
              <w:ind w:left="284"/>
              <w:rPr>
                <w:rFonts w:ascii="Times New Roman" w:hAnsi="Times New Roman" w:cs="Times New Roman"/>
              </w:rPr>
            </w:pPr>
            <w:r w:rsidRPr="00DF240E">
              <w:rPr>
                <w:rFonts w:ascii="Times New Roman" w:hAnsi="Times New Roman" w:cs="Times New Roman"/>
              </w:rPr>
              <w:t>1</w:t>
            </w:r>
            <w:r w:rsidR="000D5EE3" w:rsidRPr="00DF240E">
              <w:rPr>
                <w:rFonts w:ascii="Times New Roman" w:hAnsi="Times New Roman" w:cs="Times New Roman"/>
              </w:rPr>
              <w:t>6</w:t>
            </w:r>
            <w:r w:rsidRPr="00DF24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17" w:type="dxa"/>
          </w:tcPr>
          <w:p w:rsidR="00750C15" w:rsidRPr="00DF240E" w:rsidRDefault="00750C15" w:rsidP="00750C1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5610" w:type="dxa"/>
          </w:tcPr>
          <w:p w:rsidR="00750C15" w:rsidRPr="00DF240E" w:rsidRDefault="00750C15" w:rsidP="00750C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Федеральных норм и правил в области промышленной безопасности «Правила промышленной безопасности складов нефти и нефтепродуктов», утв. Приказом № 461 от 07.11.2016г.</w:t>
            </w:r>
          </w:p>
          <w:p w:rsidR="00750C15" w:rsidRPr="00DF240E" w:rsidRDefault="00750C15" w:rsidP="00750C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ФЗ-116 от 21.07.1997г.</w:t>
            </w:r>
          </w:p>
        </w:tc>
      </w:tr>
      <w:tr w:rsidR="00750C15" w:rsidRPr="00DF240E" w:rsidTr="00750C15">
        <w:trPr>
          <w:trHeight w:val="853"/>
        </w:trPr>
        <w:tc>
          <w:tcPr>
            <w:tcW w:w="779" w:type="dxa"/>
          </w:tcPr>
          <w:p w:rsidR="00750C15" w:rsidRPr="00DF240E" w:rsidRDefault="00750C15" w:rsidP="000D5EE3">
            <w:pPr>
              <w:ind w:left="284"/>
              <w:rPr>
                <w:rFonts w:ascii="Times New Roman" w:hAnsi="Times New Roman" w:cs="Times New Roman"/>
              </w:rPr>
            </w:pPr>
            <w:r w:rsidRPr="00DF240E">
              <w:rPr>
                <w:rFonts w:ascii="Times New Roman" w:hAnsi="Times New Roman" w:cs="Times New Roman"/>
              </w:rPr>
              <w:t>1</w:t>
            </w:r>
            <w:r w:rsidR="000D5EE3" w:rsidRPr="00DF240E">
              <w:rPr>
                <w:rFonts w:ascii="Times New Roman" w:hAnsi="Times New Roman" w:cs="Times New Roman"/>
              </w:rPr>
              <w:t>7</w:t>
            </w:r>
            <w:r w:rsidRPr="00DF24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17" w:type="dxa"/>
          </w:tcPr>
          <w:p w:rsidR="00750C15" w:rsidRPr="00DF240E" w:rsidRDefault="00750C15" w:rsidP="00750C1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исполнительной документации</w:t>
            </w:r>
          </w:p>
        </w:tc>
        <w:tc>
          <w:tcPr>
            <w:tcW w:w="5610" w:type="dxa"/>
          </w:tcPr>
          <w:p w:rsidR="00750C15" w:rsidRPr="00DF240E" w:rsidRDefault="00750C15" w:rsidP="00750C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В соответствии с:</w:t>
            </w:r>
          </w:p>
          <w:p w:rsidR="00750C15" w:rsidRPr="00DF240E" w:rsidRDefault="00750C15" w:rsidP="00750C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СНиП 3.01.04-87 «Приемка в эксплуатацию законченных строительством объектов. Основные положения»;</w:t>
            </w:r>
          </w:p>
          <w:p w:rsidR="00750C15" w:rsidRPr="00DF240E" w:rsidRDefault="00750C15" w:rsidP="00750C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конструкции, участков сетей инженерно-технического обеспечения»;</w:t>
            </w:r>
          </w:p>
          <w:p w:rsidR="00750C15" w:rsidRPr="00DF240E" w:rsidRDefault="00750C15" w:rsidP="00750C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ГОСТ Р 51872-2002 «Документация исполнительная геодезическая (правила выполнения)»;</w:t>
            </w:r>
          </w:p>
          <w:p w:rsidR="00750C15" w:rsidRPr="00DF240E" w:rsidRDefault="00750C15" w:rsidP="008227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РД-11-05-2007 «Порядок ведения общего и (или) специальн</w:t>
            </w:r>
            <w:r w:rsidR="008227A6" w:rsidRPr="00DF240E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 журнал</w:t>
            </w:r>
            <w:r w:rsidR="008227A6" w:rsidRPr="00DF240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 учета выполнения работ при строительстве, реконструкции, капитальном ремонте объектов капитального строительства».</w:t>
            </w:r>
          </w:p>
        </w:tc>
      </w:tr>
      <w:tr w:rsidR="00750C15" w:rsidRPr="00DF240E" w:rsidTr="00750C15">
        <w:tc>
          <w:tcPr>
            <w:tcW w:w="779" w:type="dxa"/>
          </w:tcPr>
          <w:p w:rsidR="00750C15" w:rsidRPr="00DF240E" w:rsidRDefault="00750C15" w:rsidP="000D5EE3">
            <w:pPr>
              <w:ind w:left="284"/>
              <w:rPr>
                <w:rFonts w:ascii="Times New Roman" w:hAnsi="Times New Roman" w:cs="Times New Roman"/>
              </w:rPr>
            </w:pPr>
            <w:r w:rsidRPr="00DF240E">
              <w:rPr>
                <w:rFonts w:ascii="Times New Roman" w:hAnsi="Times New Roman" w:cs="Times New Roman"/>
              </w:rPr>
              <w:t>1</w:t>
            </w:r>
            <w:r w:rsidR="000D5EE3" w:rsidRPr="00DF240E">
              <w:rPr>
                <w:rFonts w:ascii="Times New Roman" w:hAnsi="Times New Roman" w:cs="Times New Roman"/>
              </w:rPr>
              <w:t>8</w:t>
            </w:r>
            <w:r w:rsidRPr="00DF24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17" w:type="dxa"/>
          </w:tcPr>
          <w:p w:rsidR="00750C15" w:rsidRPr="00DF240E" w:rsidRDefault="00750C15" w:rsidP="00750C1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5610" w:type="dxa"/>
          </w:tcPr>
          <w:p w:rsidR="00750C15" w:rsidRPr="00DF240E" w:rsidRDefault="00750C15" w:rsidP="00750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Документация:</w:t>
            </w:r>
          </w:p>
          <w:p w:rsidR="00750C15" w:rsidRPr="00DF240E" w:rsidRDefault="00750C15" w:rsidP="00750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Рабочая документация, шифр №7277-АК,  разработанная ООО «Спутник-Интеграция»</w:t>
            </w:r>
            <w:r w:rsidR="00C446D7">
              <w:rPr>
                <w:rFonts w:ascii="Times New Roman" w:hAnsi="Times New Roman" w:cs="Times New Roman"/>
                <w:sz w:val="24"/>
                <w:szCs w:val="24"/>
              </w:rPr>
              <w:t>, прошедшая экспертизу промышленной безопасности (заключение №014/06-ЭПБП/17 от 30.06.17г.), внесена в реестр экспертиз про</w:t>
            </w:r>
            <w:r w:rsidR="009218E8">
              <w:rPr>
                <w:rFonts w:ascii="Times New Roman" w:hAnsi="Times New Roman" w:cs="Times New Roman"/>
                <w:sz w:val="24"/>
                <w:szCs w:val="24"/>
              </w:rPr>
              <w:t>мышленной безопасности за №01-ТП-04161-2017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50C15" w:rsidRPr="00DF240E" w:rsidRDefault="00750C15" w:rsidP="00750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   Сметный расчет, базисный, выполненный проектной организацией:</w:t>
            </w:r>
          </w:p>
          <w:p w:rsidR="00750C15" w:rsidRPr="00DF240E" w:rsidRDefault="00750C15" w:rsidP="00750C15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ЛС №02-01-161/16-ИС; </w:t>
            </w:r>
          </w:p>
          <w:p w:rsidR="00750C15" w:rsidRPr="00DF240E" w:rsidRDefault="00750C15" w:rsidP="00750C15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ЛС №09-01-161/16-ИС;</w:t>
            </w:r>
          </w:p>
          <w:p w:rsidR="00750C15" w:rsidRPr="00DF240E" w:rsidRDefault="00750C15" w:rsidP="00750C15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ЛС №12-02-161/16-ПО </w:t>
            </w:r>
          </w:p>
          <w:p w:rsidR="00750C15" w:rsidRPr="00DF240E" w:rsidRDefault="00750C15" w:rsidP="00750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Материально-технические ресурсы (МТР):</w:t>
            </w:r>
          </w:p>
          <w:p w:rsidR="00750C15" w:rsidRPr="00DF240E" w:rsidRDefault="00750C15" w:rsidP="00750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750C15" w:rsidRPr="00DF240E" w:rsidTr="00750C15">
        <w:tc>
          <w:tcPr>
            <w:tcW w:w="779" w:type="dxa"/>
          </w:tcPr>
          <w:p w:rsidR="00750C15" w:rsidRPr="00DF240E" w:rsidRDefault="000D5EE3" w:rsidP="000D5EE3">
            <w:pPr>
              <w:ind w:left="284"/>
              <w:rPr>
                <w:rFonts w:ascii="Times New Roman" w:hAnsi="Times New Roman" w:cs="Times New Roman"/>
              </w:rPr>
            </w:pPr>
            <w:r w:rsidRPr="00DF240E">
              <w:rPr>
                <w:rFonts w:ascii="Times New Roman" w:hAnsi="Times New Roman" w:cs="Times New Roman"/>
              </w:rPr>
              <w:t>19</w:t>
            </w:r>
            <w:r w:rsidR="00750C15" w:rsidRPr="00DF24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17" w:type="dxa"/>
          </w:tcPr>
          <w:p w:rsidR="00750C15" w:rsidRPr="00DF240E" w:rsidRDefault="00750C15" w:rsidP="00750C1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экземпляров ИД</w:t>
            </w:r>
          </w:p>
        </w:tc>
        <w:tc>
          <w:tcPr>
            <w:tcW w:w="5610" w:type="dxa"/>
          </w:tcPr>
          <w:p w:rsidR="00750C15" w:rsidRPr="00DF240E" w:rsidRDefault="00750C15" w:rsidP="00750C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- 2 экземпляра на бумажных носителях и 2 экземпляра в электронном виде в формате .</w:t>
            </w:r>
            <w:r w:rsidRPr="00DF24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r w:rsidRPr="00DF24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r w:rsidRPr="00DF24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dxf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</w:p>
          <w:p w:rsidR="00750C15" w:rsidRPr="00DF240E" w:rsidRDefault="00750C15" w:rsidP="00BB53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В электронном виде документация принимается: </w:t>
            </w:r>
            <w:r w:rsidR="00BB539E" w:rsidRPr="00DF24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 на </w:t>
            </w:r>
            <w:r w:rsidRPr="00DF24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="00BB539E"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 флэш-накопителе.</w:t>
            </w:r>
          </w:p>
        </w:tc>
      </w:tr>
      <w:tr w:rsidR="00C04371" w:rsidRPr="00DF240E" w:rsidTr="00750C15">
        <w:tc>
          <w:tcPr>
            <w:tcW w:w="779" w:type="dxa"/>
          </w:tcPr>
          <w:p w:rsidR="00C04371" w:rsidRPr="00DF240E" w:rsidRDefault="00C04371" w:rsidP="00C04371">
            <w:pPr>
              <w:ind w:left="284"/>
              <w:rPr>
                <w:rFonts w:ascii="Times New Roman" w:hAnsi="Times New Roman" w:cs="Times New Roman"/>
              </w:rPr>
            </w:pPr>
            <w:r w:rsidRPr="00DF240E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3217" w:type="dxa"/>
          </w:tcPr>
          <w:p w:rsidR="00C04371" w:rsidRPr="00DF240E" w:rsidRDefault="00C04371" w:rsidP="00C0437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5610" w:type="dxa"/>
          </w:tcPr>
          <w:p w:rsidR="00113ABA" w:rsidRPr="00DF240E" w:rsidRDefault="00113ABA" w:rsidP="00113ABA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rStyle w:val="ac"/>
              </w:rPr>
            </w:pPr>
            <w:r w:rsidRPr="00DF240E">
              <w:rPr>
                <w:rStyle w:val="ac"/>
              </w:rPr>
              <w:t>Весь комплекс работ выполняется по проектным сметам передаваемым Заказчиком. Сметы с указанием сметной стоимости работ являются приложением к Заключаемому Договору.</w:t>
            </w:r>
          </w:p>
          <w:p w:rsidR="00113ABA" w:rsidRPr="00DF240E" w:rsidRDefault="00113ABA" w:rsidP="00113ABA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rStyle w:val="ac"/>
              </w:rPr>
            </w:pPr>
            <w:r w:rsidRPr="00DF240E">
              <w:rPr>
                <w:rStyle w:val="ac"/>
              </w:rPr>
              <w:t xml:space="preserve">Сметы к Договору выполнять в индексах от проектной организации. </w:t>
            </w:r>
          </w:p>
          <w:p w:rsidR="00113ABA" w:rsidRPr="00DF240E" w:rsidRDefault="00113ABA" w:rsidP="00113ABA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rStyle w:val="ac"/>
              </w:rPr>
            </w:pPr>
            <w:r w:rsidRPr="00DF240E">
              <w:rPr>
                <w:rStyle w:val="ac"/>
              </w:rPr>
              <w:t>Акты выполненных работ (КС-2) выполняются по индексам пересчета в сметной документации.</w:t>
            </w:r>
          </w:p>
          <w:p w:rsidR="00113ABA" w:rsidRPr="00DF240E" w:rsidRDefault="00113ABA" w:rsidP="00113ABA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rStyle w:val="ac"/>
              </w:rPr>
            </w:pPr>
            <w:r w:rsidRPr="00DF240E">
              <w:rPr>
                <w:rStyle w:val="ac"/>
              </w:rPr>
              <w:t>В случае возникновения необходимости выполнения неучтенных (дополнительных) объемов работ, Подрядчиком оформляется акт дополнительных работ по установленной форме. Процедура проводится после предварительного согласования с Заказчиком.</w:t>
            </w:r>
          </w:p>
          <w:p w:rsidR="00113ABA" w:rsidRPr="00DF240E" w:rsidRDefault="00113ABA" w:rsidP="00113ABA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rStyle w:val="ac"/>
              </w:rPr>
            </w:pPr>
          </w:p>
          <w:p w:rsidR="00113ABA" w:rsidRPr="00DF240E" w:rsidRDefault="00113ABA" w:rsidP="00113ABA">
            <w:pPr>
              <w:pStyle w:val="ae"/>
              <w:shd w:val="clear" w:color="auto" w:fill="FFFFFF"/>
              <w:spacing w:before="0" w:beforeAutospacing="0" w:after="0" w:afterAutospacing="0"/>
              <w:jc w:val="both"/>
            </w:pPr>
            <w:r w:rsidRPr="00DF240E">
              <w:t>Требования к сметной документации, разрабатываемой на дополнительные работы:</w:t>
            </w:r>
          </w:p>
          <w:p w:rsidR="00113ABA" w:rsidRPr="00DF240E" w:rsidRDefault="00113ABA" w:rsidP="00113ABA">
            <w:pPr>
              <w:pStyle w:val="ae"/>
              <w:shd w:val="clear" w:color="auto" w:fill="FFFFFF"/>
              <w:spacing w:before="0" w:beforeAutospacing="0" w:after="0" w:afterAutospacing="0"/>
              <w:jc w:val="both"/>
            </w:pPr>
          </w:p>
          <w:p w:rsidR="00113ABA" w:rsidRPr="00DF240E" w:rsidRDefault="00113ABA" w:rsidP="00113ABA">
            <w:pPr>
              <w:pStyle w:val="ae"/>
              <w:spacing w:before="0" w:beforeAutospacing="0" w:after="0" w:afterAutospacing="0"/>
              <w:jc w:val="both"/>
            </w:pPr>
            <w:r w:rsidRPr="00DF240E">
              <w:t>Разработать сметную документацию (локальные сметы) на все выполняемые дополнительные работы.</w:t>
            </w:r>
          </w:p>
          <w:p w:rsidR="00113ABA" w:rsidRPr="00DF240E" w:rsidRDefault="00113ABA" w:rsidP="00113ABA">
            <w:pPr>
              <w:pStyle w:val="ae"/>
              <w:spacing w:before="0" w:beforeAutospacing="0" w:after="0" w:afterAutospacing="0"/>
              <w:jc w:val="both"/>
            </w:pPr>
            <w:r w:rsidRPr="00DF240E">
              <w:t>Сметная документация на дополнительные работы должна быть разработана с применением Smeta.ru по сметно-нормативной базе   </w:t>
            </w:r>
            <w:r w:rsidRPr="00DF240E">
              <w:rPr>
                <w:rStyle w:val="ac"/>
              </w:rPr>
              <w:t>ФЕР-2017</w:t>
            </w:r>
            <w:r w:rsidRPr="00DF240E">
              <w:t xml:space="preserve"> (Федеральные единичные расценки) редакция 2017 года, (</w:t>
            </w:r>
            <w:r w:rsidRPr="00DF240E">
              <w:rPr>
                <w:rStyle w:val="ac"/>
              </w:rPr>
              <w:t>ФЕР</w:t>
            </w:r>
            <w:r w:rsidRPr="00DF240E">
              <w:t xml:space="preserve"> в редакции </w:t>
            </w:r>
            <w:r w:rsidRPr="00DF240E">
              <w:rPr>
                <w:rStyle w:val="ac"/>
              </w:rPr>
              <w:t>2017</w:t>
            </w:r>
            <w:r w:rsidRPr="00DF240E">
              <w:t xml:space="preserve"> года) в двух уровнях цен: в базисных ценах 2001 г. и в текущих ценах с учетом индексации в проектной документации.</w:t>
            </w:r>
          </w:p>
          <w:p w:rsidR="00113ABA" w:rsidRPr="00DF240E" w:rsidRDefault="00113ABA" w:rsidP="00113ABA">
            <w:pPr>
              <w:pStyle w:val="ae"/>
              <w:jc w:val="both"/>
            </w:pPr>
            <w:r w:rsidRPr="00DF240E">
              <w:t>     Для определения стоимости оборудования и МТР, отсутствующих в нормативной базе, необходимо использовать ресурсный метод с применением актуализированных текущих (фактической стоимости материалов, изделий и конструкций с учётом транспортных и заготовительно - складских расходов) цен (расчёт актуального индекса на ТМЦ к базе 2001 года, исходя из фактических цен на основные материалы и оборудование с учетом ТЗР.).</w:t>
            </w:r>
          </w:p>
          <w:p w:rsidR="00113ABA" w:rsidRPr="00DF240E" w:rsidRDefault="00113ABA" w:rsidP="00113ABA">
            <w:pPr>
              <w:pStyle w:val="ae"/>
              <w:jc w:val="both"/>
              <w:rPr>
                <w:b/>
              </w:rPr>
            </w:pPr>
            <w:r w:rsidRPr="00DF240E">
              <w:t> </w:t>
            </w:r>
            <w:r w:rsidRPr="00DF240E">
              <w:rPr>
                <w:b/>
              </w:rPr>
              <w:t>Составлять конкурентный лист на МТР не менее трех (3-х), предприятий поставщиков.</w:t>
            </w:r>
          </w:p>
          <w:p w:rsidR="00113ABA" w:rsidRPr="00DF240E" w:rsidRDefault="00113ABA" w:rsidP="00113ABA">
            <w:pPr>
              <w:pStyle w:val="ae"/>
              <w:jc w:val="both"/>
            </w:pPr>
            <w:r w:rsidRPr="00DF240E">
              <w:t>Текущая стоимость основных ценообразующих материалов, изделий и оборудования определяется с учётом транспортных и заготовительно-складских расходов, наценок (надбавок), комиссионных вознаграждений, уплаченных снабженческими организациями, оплаты услуг товарных бирж, включая брокерские услуги, таможенных пошлин.</w:t>
            </w:r>
          </w:p>
          <w:p w:rsidR="00113ABA" w:rsidRPr="00DF240E" w:rsidRDefault="00113ABA" w:rsidP="00113ABA">
            <w:pPr>
              <w:pStyle w:val="ae"/>
              <w:jc w:val="both"/>
            </w:pPr>
            <w:r w:rsidRPr="00DF240E">
              <w:t>При отсутствии вышеизложенных затрат:</w:t>
            </w:r>
          </w:p>
          <w:p w:rsidR="00113ABA" w:rsidRPr="00DF240E" w:rsidRDefault="00113ABA" w:rsidP="00113ABA">
            <w:pPr>
              <w:pStyle w:val="ae"/>
              <w:jc w:val="both"/>
            </w:pPr>
            <w:r w:rsidRPr="00DF240E">
              <w:t>а) на оборудование применяются согласно методических рекомендаций от 09.02.2017 г. № 81/ПР от 09.02.2017 г.</w:t>
            </w:r>
          </w:p>
          <w:p w:rsidR="00113ABA" w:rsidRPr="00DF240E" w:rsidRDefault="00113ABA" w:rsidP="00113ABA">
            <w:pPr>
              <w:pStyle w:val="ae"/>
              <w:jc w:val="both"/>
            </w:pPr>
            <w:r w:rsidRPr="00DF240E">
              <w:t>-  п.  4.60 – транспортные расходы на оборудование принимаются в размере 3% от отпускной цены на оборудование.</w:t>
            </w:r>
          </w:p>
          <w:p w:rsidR="00113ABA" w:rsidRPr="00DF240E" w:rsidRDefault="00113ABA" w:rsidP="00113ABA">
            <w:pPr>
              <w:pStyle w:val="ae"/>
              <w:jc w:val="both"/>
            </w:pPr>
            <w:r w:rsidRPr="00DF240E">
              <w:t xml:space="preserve">- п. 4.64 – заготовительно-складские расходы принимаются в размере 1.2% от стоимости (сметной стоимости) </w:t>
            </w:r>
            <w:r w:rsidRPr="00DF240E">
              <w:rPr>
                <w:b/>
              </w:rPr>
              <w:t xml:space="preserve">оборудования </w:t>
            </w:r>
            <w:r w:rsidRPr="00DF240E">
              <w:t>франко-приобъектный склад в текущем уровне цен.</w:t>
            </w:r>
          </w:p>
          <w:p w:rsidR="00113ABA" w:rsidRPr="00DF240E" w:rsidRDefault="00113ABA" w:rsidP="00113ABA">
            <w:pPr>
              <w:pStyle w:val="ae"/>
              <w:jc w:val="both"/>
            </w:pPr>
            <w:r w:rsidRPr="00DF240E">
              <w:t> Ведомости ресурсов и локальные сметы должны в полном объеме корреспондироваться с рабочей документацией (спецификациями и РЧ) в части принадлежности, номенклатуре и количества материалов.</w:t>
            </w:r>
          </w:p>
          <w:p w:rsidR="00113ABA" w:rsidRPr="00DF240E" w:rsidRDefault="00113ABA" w:rsidP="00113ABA">
            <w:pPr>
              <w:pStyle w:val="ae"/>
              <w:jc w:val="both"/>
            </w:pPr>
            <w:r w:rsidRPr="00DF240E">
              <w:t>      Не допускается применение к единичным расценкам поправочных коэффициентов, учитывающих изменения условий производства СМР по сравнению с нормальными, если эти условия не отражены в актах на дополнительные работы</w:t>
            </w:r>
          </w:p>
          <w:p w:rsidR="00113ABA" w:rsidRPr="00DF240E" w:rsidRDefault="00113ABA" w:rsidP="00113ABA">
            <w:pPr>
              <w:pStyle w:val="ae"/>
              <w:jc w:val="both"/>
            </w:pPr>
            <w:r w:rsidRPr="00DF240E">
              <w:t>       Указать обоснования к примененным повышающим коэффициентам (указать пункты тех. частей или МДС, на основании которого применен коэффициент).</w:t>
            </w:r>
          </w:p>
          <w:p w:rsidR="00113ABA" w:rsidRPr="00DF240E" w:rsidRDefault="00113ABA" w:rsidP="00113ABA">
            <w:pPr>
              <w:pStyle w:val="ae"/>
              <w:jc w:val="both"/>
            </w:pPr>
            <w:r w:rsidRPr="00DF240E"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113ABA" w:rsidRPr="00DF240E" w:rsidRDefault="00113ABA" w:rsidP="00113ABA">
            <w:pPr>
              <w:pStyle w:val="ae"/>
              <w:jc w:val="both"/>
            </w:pPr>
            <w:r w:rsidRPr="00DF240E">
              <w:t>Сметная документация предоставляется в одном файле:</w:t>
            </w:r>
          </w:p>
          <w:p w:rsidR="00113ABA" w:rsidRPr="00DF240E" w:rsidRDefault="00113ABA" w:rsidP="00113ABA">
            <w:pPr>
              <w:pStyle w:val="ae"/>
              <w:jc w:val="both"/>
            </w:pPr>
            <w:r w:rsidRPr="00DF240E">
              <w:t>В базовом (ФЕР-2017 г.) и с индексом пересчета в текущий уровень цен; «Форма смета ФЕР-12 граф» (см. приложение 1) </w:t>
            </w:r>
          </w:p>
          <w:p w:rsidR="00113ABA" w:rsidRPr="00DF240E" w:rsidRDefault="00113ABA" w:rsidP="00113ABA">
            <w:pPr>
              <w:pStyle w:val="ae"/>
              <w:jc w:val="both"/>
              <w:rPr>
                <w:rStyle w:val="ac"/>
              </w:rPr>
            </w:pPr>
            <w:r w:rsidRPr="00DF240E">
              <w:t xml:space="preserve">Производство строительных, монтажных, ремонтных, пусконаладочных и других работ на открытых и полуоткрытых производственных площадках в стесненных условиях: с наличием в зоне производства работ действующего технологического оборудования или движения технологического транспорта </w:t>
            </w:r>
            <w:r w:rsidRPr="00DF240E">
              <w:rPr>
                <w:rStyle w:val="ac"/>
              </w:rPr>
              <w:t>К=1,15</w:t>
            </w:r>
          </w:p>
          <w:p w:rsidR="00113ABA" w:rsidRPr="00DF240E" w:rsidRDefault="00113ABA" w:rsidP="00113ABA">
            <w:pPr>
              <w:pStyle w:val="ae"/>
              <w:jc w:val="both"/>
              <w:rPr>
                <w:i/>
              </w:rPr>
            </w:pPr>
            <w:r w:rsidRPr="00DF240E">
              <w:rPr>
                <w:i/>
              </w:rPr>
              <w:t>Необходимо согласовать с Заказчиком все локальные сметы на дополнительные работы.</w:t>
            </w:r>
          </w:p>
          <w:p w:rsidR="00C04371" w:rsidRPr="00DF240E" w:rsidRDefault="00C04371" w:rsidP="00C04371">
            <w:pPr>
              <w:pStyle w:val="ae"/>
              <w:jc w:val="both"/>
              <w:rPr>
                <w:b/>
                <w:bCs/>
                <w:i/>
              </w:rPr>
            </w:pPr>
          </w:p>
        </w:tc>
      </w:tr>
      <w:tr w:rsidR="00C04371" w:rsidRPr="00DF240E" w:rsidTr="00C04371">
        <w:trPr>
          <w:trHeight w:val="3915"/>
        </w:trPr>
        <w:tc>
          <w:tcPr>
            <w:tcW w:w="779" w:type="dxa"/>
          </w:tcPr>
          <w:p w:rsidR="00C04371" w:rsidRPr="00DF240E" w:rsidRDefault="00C04371" w:rsidP="00C04371">
            <w:pPr>
              <w:ind w:left="284"/>
              <w:rPr>
                <w:rFonts w:ascii="Times New Roman" w:hAnsi="Times New Roman" w:cs="Times New Roman"/>
              </w:rPr>
            </w:pPr>
            <w:r w:rsidRPr="00DF240E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3217" w:type="dxa"/>
          </w:tcPr>
          <w:p w:rsidR="00C04371" w:rsidRPr="00DF240E" w:rsidRDefault="00C04371" w:rsidP="00C0437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5610" w:type="dxa"/>
          </w:tcPr>
          <w:p w:rsidR="00C04371" w:rsidRPr="00DF240E" w:rsidRDefault="00C04371" w:rsidP="00C04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C04371" w:rsidRPr="00DF240E" w:rsidRDefault="00C04371" w:rsidP="00C04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C04371" w:rsidRPr="00DF240E" w:rsidRDefault="00C04371" w:rsidP="00C04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 xml:space="preserve">- Все необходимые для выполнения работ оборудование, материалы, за исключением указанных в </w:t>
            </w: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п.п. 18</w:t>
            </w: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, поставляются исполнителем и должны быть полностью учтены в цене.</w:t>
            </w:r>
          </w:p>
          <w:p w:rsidR="00C04371" w:rsidRPr="00DF240E" w:rsidRDefault="00C04371" w:rsidP="00C043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C04371" w:rsidRPr="00DF240E" w:rsidRDefault="00C04371" w:rsidP="00C04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Выполнение работ осуществляется по наряду-допуску;</w:t>
            </w:r>
          </w:p>
          <w:p w:rsidR="00C04371" w:rsidRPr="00DF240E" w:rsidRDefault="00C04371" w:rsidP="00C04371">
            <w:pPr>
              <w:ind w:left="-19"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Обеспечить непрерывность процессов авиатопливообеспечения (по действующей технологической схеме) складов ГСМ;</w:t>
            </w:r>
          </w:p>
          <w:p w:rsidR="00C04371" w:rsidRPr="00DF240E" w:rsidRDefault="00C04371" w:rsidP="00C04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 При выявлении нарушений Подрядчиком норм и правил в области промышленной, экологической, пожарной безопасности, охраны труда, заказчик вправе приостановить работы до устранения нарушений;</w:t>
            </w:r>
          </w:p>
          <w:p w:rsidR="00C04371" w:rsidRPr="00DF240E" w:rsidRDefault="00C04371" w:rsidP="00C04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C04371" w:rsidRPr="00DF240E" w:rsidRDefault="00C04371" w:rsidP="00C04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  <w:p w:rsidR="00FC68A9" w:rsidRPr="00DF240E" w:rsidRDefault="00FC68A9" w:rsidP="00FC68A9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Временные работы обозначенные в ССР в % (сводно-сметном расчете в процентах), должны быть расшифрованы сметами и объемы подтверждаться Заказчиком, если таковые имеются.</w:t>
            </w:r>
          </w:p>
          <w:p w:rsidR="00FC68A9" w:rsidRPr="00DF240E" w:rsidRDefault="00FC68A9" w:rsidP="00FC68A9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Непредвиденные работы обозначенные в ССР в % (сводно- сметном расчете в процентах), должны быть расшифрованы сметами и объемы подтверждаться Заказчиком , если таковые имеются.</w:t>
            </w:r>
          </w:p>
          <w:p w:rsidR="00FC68A9" w:rsidRPr="00DF240E" w:rsidRDefault="00FC68A9" w:rsidP="00FC68A9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Зимние берутся согласно ГСН 81-05-02-2007 III зона г. Москва, Московская область п. 7.5</w:t>
            </w:r>
          </w:p>
          <w:p w:rsidR="00FC68A9" w:rsidRPr="00DF240E" w:rsidRDefault="00FC68A9" w:rsidP="00FC68A9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Расчетный зимний период (число, месяц) по календарному графику к сметам и Договору.</w:t>
            </w:r>
          </w:p>
          <w:p w:rsidR="00DF240E" w:rsidRPr="00DF240E" w:rsidRDefault="00DF240E" w:rsidP="00DF240E">
            <w:pPr>
              <w:pStyle w:val="a4"/>
              <w:ind w:left="0" w:firstLine="36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DF240E">
              <w:rPr>
                <w:rFonts w:ascii="Times New Roman" w:hAnsi="Times New Roman" w:cs="Times New Roman"/>
                <w:bCs/>
                <w:iCs/>
              </w:rPr>
              <w:t xml:space="preserve">С </w:t>
            </w:r>
            <w:r w:rsidRPr="00DF240E">
              <w:rPr>
                <w:rFonts w:ascii="Times New Roman" w:hAnsi="Times New Roman" w:cs="Times New Roman"/>
              </w:rPr>
              <w:t>05 ноября по 5 апреля.</w:t>
            </w:r>
          </w:p>
          <w:p w:rsidR="00FC68A9" w:rsidRPr="00DF240E" w:rsidRDefault="00FC68A9" w:rsidP="00C04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371" w:rsidRPr="00DF240E" w:rsidTr="00750C15">
        <w:trPr>
          <w:trHeight w:val="210"/>
        </w:trPr>
        <w:tc>
          <w:tcPr>
            <w:tcW w:w="779" w:type="dxa"/>
          </w:tcPr>
          <w:p w:rsidR="00C04371" w:rsidRPr="00DF240E" w:rsidRDefault="00C04371" w:rsidP="00C04371">
            <w:pPr>
              <w:ind w:left="284"/>
              <w:rPr>
                <w:rFonts w:ascii="Times New Roman" w:hAnsi="Times New Roman" w:cs="Times New Roman"/>
              </w:rPr>
            </w:pPr>
            <w:r w:rsidRPr="00DF240E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3217" w:type="dxa"/>
          </w:tcPr>
          <w:p w:rsidR="00C04371" w:rsidRPr="00DF240E" w:rsidRDefault="00C04371" w:rsidP="00C0437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5610" w:type="dxa"/>
          </w:tcPr>
          <w:p w:rsidR="00C04371" w:rsidRPr="00DF240E" w:rsidRDefault="00C04371" w:rsidP="00C04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</w:tbl>
    <w:p w:rsidR="00EC0849" w:rsidRPr="00DF240E" w:rsidRDefault="00EC0849" w:rsidP="004D577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C04371" w:rsidRPr="00DF240E" w:rsidRDefault="00C04371" w:rsidP="00C04371">
      <w:pPr>
        <w:tabs>
          <w:tab w:val="left" w:pos="6804"/>
        </w:tabs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DF240E">
        <w:rPr>
          <w:rFonts w:ascii="Times New Roman" w:hAnsi="Times New Roman" w:cs="Times New Roman"/>
          <w:b/>
          <w:i/>
          <w:sz w:val="24"/>
          <w:szCs w:val="24"/>
        </w:rPr>
        <w:t>Согласовано ЗАО «АТК»:</w:t>
      </w:r>
    </w:p>
    <w:p w:rsidR="00C04371" w:rsidRDefault="00C04371" w:rsidP="00C04371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D4B82" w:rsidRDefault="00DD4B82" w:rsidP="00C04371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1367F3">
        <w:rPr>
          <w:rFonts w:ascii="Times New Roman" w:hAnsi="Times New Roman" w:cs="Times New Roman"/>
          <w:b/>
          <w:sz w:val="24"/>
          <w:szCs w:val="24"/>
        </w:rPr>
        <w:t>Инженер</w:t>
      </w:r>
      <w:r>
        <w:rPr>
          <w:rFonts w:ascii="Times New Roman" w:hAnsi="Times New Roman" w:cs="Times New Roman"/>
          <w:b/>
          <w:sz w:val="24"/>
          <w:szCs w:val="24"/>
        </w:rPr>
        <w:t xml:space="preserve"> - сметчик</w:t>
      </w:r>
      <w:r w:rsidRPr="001367F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Шишанова</w:t>
      </w:r>
      <w:r w:rsidR="00C04371">
        <w:rPr>
          <w:rFonts w:ascii="Times New Roman" w:hAnsi="Times New Roman" w:cs="Times New Roman"/>
          <w:b/>
          <w:sz w:val="24"/>
          <w:szCs w:val="24"/>
        </w:rPr>
        <w:t xml:space="preserve"> Л</w:t>
      </w:r>
      <w:r w:rsidR="00C04371" w:rsidRPr="001367F3">
        <w:rPr>
          <w:rFonts w:ascii="Times New Roman" w:hAnsi="Times New Roman" w:cs="Times New Roman"/>
          <w:b/>
          <w:sz w:val="24"/>
          <w:szCs w:val="24"/>
        </w:rPr>
        <w:t>.</w:t>
      </w:r>
      <w:r w:rsidR="00C04371">
        <w:rPr>
          <w:rFonts w:ascii="Times New Roman" w:hAnsi="Times New Roman" w:cs="Times New Roman"/>
          <w:b/>
          <w:sz w:val="24"/>
          <w:szCs w:val="24"/>
        </w:rPr>
        <w:t>А</w:t>
      </w:r>
      <w:r w:rsidR="00C04371" w:rsidRPr="001367F3">
        <w:rPr>
          <w:rFonts w:ascii="Times New Roman" w:hAnsi="Times New Roman" w:cs="Times New Roman"/>
          <w:b/>
          <w:sz w:val="24"/>
          <w:szCs w:val="24"/>
        </w:rPr>
        <w:t>.</w:t>
      </w:r>
    </w:p>
    <w:p w:rsidR="00DD4B82" w:rsidRDefault="00DD4B82" w:rsidP="00C04371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94C5B" w:rsidRPr="00F65291" w:rsidRDefault="00294C5B" w:rsidP="00C04371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F65291">
        <w:rPr>
          <w:rFonts w:ascii="Times New Roman" w:hAnsi="Times New Roman" w:cs="Times New Roman"/>
          <w:b/>
          <w:i/>
          <w:sz w:val="24"/>
          <w:szCs w:val="24"/>
        </w:rPr>
        <w:t>Согласовано ЗАО «ТЗС»:</w:t>
      </w:r>
    </w:p>
    <w:p w:rsidR="00935BF8" w:rsidRPr="00F65291" w:rsidRDefault="00935BF8" w:rsidP="00C04371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35BF8" w:rsidRPr="00F65291" w:rsidRDefault="001F670F" w:rsidP="00C04371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Главный инженер</w:t>
      </w:r>
      <w:r w:rsidR="00935BF8" w:rsidRPr="00F6529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  <w:r w:rsidR="00D729A6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Яшкин</w:t>
      </w:r>
      <w:r w:rsidR="00C043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4371" w:rsidRPr="00F65291">
        <w:rPr>
          <w:rFonts w:ascii="Times New Roman" w:hAnsi="Times New Roman" w:cs="Times New Roman"/>
          <w:b/>
          <w:sz w:val="24"/>
          <w:szCs w:val="24"/>
        </w:rPr>
        <w:t>И.В.</w:t>
      </w:r>
    </w:p>
    <w:p w:rsidR="008F0A13" w:rsidRPr="00DD4B82" w:rsidRDefault="008F0A13" w:rsidP="00C04371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729A6" w:rsidRPr="00F65291" w:rsidRDefault="00D729A6" w:rsidP="00C04371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>Начальник службы ГСМ</w:t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r w:rsidR="00E22535">
        <w:rPr>
          <w:rFonts w:ascii="Times New Roman" w:hAnsi="Times New Roman" w:cs="Times New Roman"/>
          <w:b/>
          <w:sz w:val="24"/>
          <w:szCs w:val="24"/>
        </w:rPr>
        <w:t>Шугуров</w:t>
      </w:r>
      <w:r w:rsidRPr="00F652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4371">
        <w:rPr>
          <w:rFonts w:ascii="Times New Roman" w:hAnsi="Times New Roman" w:cs="Times New Roman"/>
          <w:b/>
          <w:sz w:val="24"/>
          <w:szCs w:val="24"/>
        </w:rPr>
        <w:t>Ю.Б.</w:t>
      </w:r>
    </w:p>
    <w:p w:rsidR="008F0A13" w:rsidRPr="00932B45" w:rsidRDefault="008F0A13" w:rsidP="00C04371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6DBB" w:rsidRDefault="00D729A6" w:rsidP="00C04371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 xml:space="preserve">Нач. технического отдела                                               </w:t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r w:rsidR="009500D3">
        <w:rPr>
          <w:rFonts w:ascii="Times New Roman" w:hAnsi="Times New Roman" w:cs="Times New Roman"/>
          <w:b/>
          <w:sz w:val="24"/>
          <w:szCs w:val="24"/>
        </w:rPr>
        <w:t>Иванников Е.Н.</w:t>
      </w:r>
    </w:p>
    <w:p w:rsidR="00536DBB" w:rsidRDefault="00536DBB" w:rsidP="00C04371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F7317" w:rsidRDefault="001367F3" w:rsidP="00C04371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367F3">
        <w:rPr>
          <w:rFonts w:ascii="Times New Roman" w:hAnsi="Times New Roman" w:cs="Times New Roman"/>
          <w:b/>
          <w:sz w:val="24"/>
          <w:szCs w:val="24"/>
        </w:rPr>
        <w:t xml:space="preserve">Инженер </w:t>
      </w:r>
      <w:r w:rsidR="00D4371E">
        <w:rPr>
          <w:rFonts w:ascii="Times New Roman" w:hAnsi="Times New Roman" w:cs="Times New Roman"/>
          <w:b/>
          <w:sz w:val="24"/>
          <w:szCs w:val="24"/>
        </w:rPr>
        <w:t>1</w:t>
      </w:r>
      <w:r w:rsidRPr="001367F3">
        <w:rPr>
          <w:rFonts w:ascii="Times New Roman" w:hAnsi="Times New Roman" w:cs="Times New Roman"/>
          <w:b/>
          <w:sz w:val="24"/>
          <w:szCs w:val="24"/>
        </w:rPr>
        <w:t xml:space="preserve">-ой категории                                                      </w:t>
      </w:r>
      <w:r w:rsidR="00D4371E">
        <w:rPr>
          <w:rFonts w:ascii="Times New Roman" w:hAnsi="Times New Roman" w:cs="Times New Roman"/>
          <w:b/>
          <w:sz w:val="24"/>
          <w:szCs w:val="24"/>
        </w:rPr>
        <w:t xml:space="preserve">                               Гребенник</w:t>
      </w:r>
      <w:r w:rsidR="00DD75C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04371">
        <w:rPr>
          <w:rFonts w:ascii="Times New Roman" w:hAnsi="Times New Roman" w:cs="Times New Roman"/>
          <w:b/>
          <w:sz w:val="24"/>
          <w:szCs w:val="24"/>
        </w:rPr>
        <w:t>А</w:t>
      </w:r>
      <w:r w:rsidR="00C04371" w:rsidRPr="001367F3">
        <w:rPr>
          <w:rFonts w:ascii="Times New Roman" w:hAnsi="Times New Roman" w:cs="Times New Roman"/>
          <w:b/>
          <w:sz w:val="24"/>
          <w:szCs w:val="24"/>
        </w:rPr>
        <w:t>.</w:t>
      </w:r>
      <w:r w:rsidR="00C04371">
        <w:rPr>
          <w:rFonts w:ascii="Times New Roman" w:hAnsi="Times New Roman" w:cs="Times New Roman"/>
          <w:b/>
          <w:sz w:val="24"/>
          <w:szCs w:val="24"/>
        </w:rPr>
        <w:t>В</w:t>
      </w:r>
      <w:r w:rsidR="00C04371" w:rsidRPr="001367F3">
        <w:rPr>
          <w:rFonts w:ascii="Times New Roman" w:hAnsi="Times New Roman" w:cs="Times New Roman"/>
          <w:b/>
          <w:sz w:val="24"/>
          <w:szCs w:val="24"/>
        </w:rPr>
        <w:t>.</w:t>
      </w:r>
    </w:p>
    <w:p w:rsidR="00141BEA" w:rsidRDefault="00141BEA" w:rsidP="00C04371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04371" w:rsidRDefault="00141BEA" w:rsidP="00C04371">
      <w:pPr>
        <w:tabs>
          <w:tab w:val="left" w:pos="7797"/>
        </w:tabs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Начальник ОТОС                                                                                                 </w:t>
      </w:r>
      <w:r w:rsidR="0095332D">
        <w:rPr>
          <w:rFonts w:ascii="Times New Roman" w:hAnsi="Times New Roman" w:cs="Times New Roman"/>
          <w:b/>
          <w:sz w:val="24"/>
          <w:szCs w:val="24"/>
        </w:rPr>
        <w:t>Ефремов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4371">
        <w:rPr>
          <w:rFonts w:ascii="Times New Roman" w:hAnsi="Times New Roman" w:cs="Times New Roman"/>
          <w:b/>
          <w:sz w:val="24"/>
          <w:szCs w:val="24"/>
        </w:rPr>
        <w:t>А.П.</w:t>
      </w:r>
    </w:p>
    <w:p w:rsidR="00C73D12" w:rsidRDefault="00C73D12" w:rsidP="00C04371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73D12" w:rsidRDefault="00C73D12" w:rsidP="00C04371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Энергетик</w:t>
      </w:r>
      <w:r w:rsidRPr="001367F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141BE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Сенцов</w:t>
      </w:r>
      <w:r w:rsidR="00C04371">
        <w:rPr>
          <w:rFonts w:ascii="Times New Roman" w:hAnsi="Times New Roman" w:cs="Times New Roman"/>
          <w:b/>
          <w:sz w:val="24"/>
          <w:szCs w:val="24"/>
        </w:rPr>
        <w:t xml:space="preserve"> В.А.</w:t>
      </w:r>
    </w:p>
    <w:p w:rsidR="00C04371" w:rsidRDefault="00C04371" w:rsidP="00C04371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04371" w:rsidRPr="00536DBB" w:rsidRDefault="00C04371" w:rsidP="00C04371">
      <w:pPr>
        <w:tabs>
          <w:tab w:val="left" w:pos="6804"/>
          <w:tab w:val="left" w:pos="7797"/>
        </w:tabs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Нач. отдела экономической безопасности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Клинков Ю.Б.</w:t>
      </w:r>
    </w:p>
    <w:p w:rsidR="00C04371" w:rsidRPr="00536DBB" w:rsidRDefault="00C04371" w:rsidP="00C04371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C04371" w:rsidRPr="00536DBB" w:rsidSect="00386480">
      <w:footerReference w:type="default" r:id="rId8"/>
      <w:pgSz w:w="11906" w:h="16838"/>
      <w:pgMar w:top="1134" w:right="849" w:bottom="28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12A" w:rsidRDefault="000D512A" w:rsidP="002370C6">
      <w:pPr>
        <w:spacing w:after="0" w:line="240" w:lineRule="auto"/>
      </w:pPr>
      <w:r>
        <w:separator/>
      </w:r>
    </w:p>
  </w:endnote>
  <w:endnote w:type="continuationSeparator" w:id="0">
    <w:p w:rsidR="000D512A" w:rsidRDefault="000D512A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6256011"/>
      <w:docPartObj>
        <w:docPartGallery w:val="Page Numbers (Bottom of Page)"/>
        <w:docPartUnique/>
      </w:docPartObj>
    </w:sdtPr>
    <w:sdtEndPr/>
    <w:sdtContent>
      <w:p w:rsidR="00EF7317" w:rsidRDefault="00704F6B">
        <w:pPr>
          <w:pStyle w:val="a8"/>
          <w:jc w:val="right"/>
        </w:pPr>
        <w:r>
          <w:fldChar w:fldCharType="begin"/>
        </w:r>
        <w:r w:rsidR="00EF7317">
          <w:instrText>PAGE   \* MERGEFORMAT</w:instrText>
        </w:r>
        <w:r>
          <w:fldChar w:fldCharType="separate"/>
        </w:r>
        <w:r w:rsidR="009A56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F7317" w:rsidRDefault="00EF7317" w:rsidP="008245CF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12A" w:rsidRDefault="000D512A" w:rsidP="002370C6">
      <w:pPr>
        <w:spacing w:after="0" w:line="240" w:lineRule="auto"/>
      </w:pPr>
      <w:r>
        <w:separator/>
      </w:r>
    </w:p>
  </w:footnote>
  <w:footnote w:type="continuationSeparator" w:id="0">
    <w:p w:rsidR="000D512A" w:rsidRDefault="000D512A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1217DED"/>
    <w:multiLevelType w:val="hybridMultilevel"/>
    <w:tmpl w:val="FAA2E12C"/>
    <w:lvl w:ilvl="0" w:tplc="466AC6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350B5"/>
    <w:multiLevelType w:val="hybridMultilevel"/>
    <w:tmpl w:val="0FAA5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E39EB"/>
    <w:multiLevelType w:val="hybridMultilevel"/>
    <w:tmpl w:val="77D6F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9386A"/>
    <w:multiLevelType w:val="hybridMultilevel"/>
    <w:tmpl w:val="D90AF5A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E52EC4"/>
    <w:multiLevelType w:val="hybridMultilevel"/>
    <w:tmpl w:val="8ED2A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E19A4"/>
    <w:multiLevelType w:val="hybridMultilevel"/>
    <w:tmpl w:val="DF52D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3F7843"/>
    <w:multiLevelType w:val="hybridMultilevel"/>
    <w:tmpl w:val="C37E3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32182"/>
    <w:multiLevelType w:val="hybridMultilevel"/>
    <w:tmpl w:val="7DC2E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6428EB"/>
    <w:multiLevelType w:val="hybridMultilevel"/>
    <w:tmpl w:val="1586FE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4C581D"/>
    <w:multiLevelType w:val="hybridMultilevel"/>
    <w:tmpl w:val="5238B63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4D6DF6"/>
    <w:multiLevelType w:val="hybridMultilevel"/>
    <w:tmpl w:val="76E80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B36468"/>
    <w:multiLevelType w:val="multilevel"/>
    <w:tmpl w:val="7166E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1C011E"/>
    <w:multiLevelType w:val="hybridMultilevel"/>
    <w:tmpl w:val="2D6E2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67322E"/>
    <w:multiLevelType w:val="hybridMultilevel"/>
    <w:tmpl w:val="F6A80E9C"/>
    <w:lvl w:ilvl="0" w:tplc="F65A97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3772B9"/>
    <w:multiLevelType w:val="multilevel"/>
    <w:tmpl w:val="CD6A0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8C400A3"/>
    <w:multiLevelType w:val="hybridMultilevel"/>
    <w:tmpl w:val="796A5356"/>
    <w:lvl w:ilvl="0" w:tplc="A44EC5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BFC7D71"/>
    <w:multiLevelType w:val="hybridMultilevel"/>
    <w:tmpl w:val="0AB64348"/>
    <w:lvl w:ilvl="0" w:tplc="8AAA1C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9C01B4"/>
    <w:multiLevelType w:val="hybridMultilevel"/>
    <w:tmpl w:val="151290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515F7D4A"/>
    <w:multiLevelType w:val="hybridMultilevel"/>
    <w:tmpl w:val="62A82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AB4852"/>
    <w:multiLevelType w:val="hybridMultilevel"/>
    <w:tmpl w:val="62A82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DA95675"/>
    <w:multiLevelType w:val="hybridMultilevel"/>
    <w:tmpl w:val="220EF976"/>
    <w:lvl w:ilvl="0" w:tplc="ED8485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857289"/>
    <w:multiLevelType w:val="hybridMultilevel"/>
    <w:tmpl w:val="2A1A7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2EF78AB"/>
    <w:multiLevelType w:val="hybridMultilevel"/>
    <w:tmpl w:val="972E5F22"/>
    <w:lvl w:ilvl="0" w:tplc="00ECC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34C6DEF"/>
    <w:multiLevelType w:val="hybridMultilevel"/>
    <w:tmpl w:val="553AE7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4A36B15"/>
    <w:multiLevelType w:val="hybridMultilevel"/>
    <w:tmpl w:val="EFAAE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6F08B5"/>
    <w:multiLevelType w:val="hybridMultilevel"/>
    <w:tmpl w:val="62A82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9"/>
  </w:num>
  <w:num w:numId="3">
    <w:abstractNumId w:val="36"/>
  </w:num>
  <w:num w:numId="4">
    <w:abstractNumId w:val="38"/>
  </w:num>
  <w:num w:numId="5">
    <w:abstractNumId w:val="9"/>
  </w:num>
  <w:num w:numId="6">
    <w:abstractNumId w:val="20"/>
  </w:num>
  <w:num w:numId="7">
    <w:abstractNumId w:val="33"/>
  </w:num>
  <w:num w:numId="8">
    <w:abstractNumId w:val="22"/>
  </w:num>
  <w:num w:numId="9">
    <w:abstractNumId w:val="44"/>
  </w:num>
  <w:num w:numId="10">
    <w:abstractNumId w:val="42"/>
  </w:num>
  <w:num w:numId="11">
    <w:abstractNumId w:val="26"/>
  </w:num>
  <w:num w:numId="12">
    <w:abstractNumId w:val="24"/>
  </w:num>
  <w:num w:numId="13">
    <w:abstractNumId w:val="29"/>
  </w:num>
  <w:num w:numId="14">
    <w:abstractNumId w:val="7"/>
  </w:num>
  <w:num w:numId="15">
    <w:abstractNumId w:val="12"/>
  </w:num>
  <w:num w:numId="16">
    <w:abstractNumId w:val="32"/>
  </w:num>
  <w:num w:numId="17">
    <w:abstractNumId w:val="4"/>
  </w:num>
  <w:num w:numId="18">
    <w:abstractNumId w:val="37"/>
  </w:num>
  <w:num w:numId="19">
    <w:abstractNumId w:val="1"/>
  </w:num>
  <w:num w:numId="20">
    <w:abstractNumId w:val="40"/>
  </w:num>
  <w:num w:numId="21">
    <w:abstractNumId w:val="8"/>
  </w:num>
  <w:num w:numId="22">
    <w:abstractNumId w:val="5"/>
  </w:num>
  <w:num w:numId="23">
    <w:abstractNumId w:val="23"/>
  </w:num>
  <w:num w:numId="24">
    <w:abstractNumId w:val="19"/>
  </w:num>
  <w:num w:numId="25">
    <w:abstractNumId w:val="35"/>
  </w:num>
  <w:num w:numId="26">
    <w:abstractNumId w:val="30"/>
  </w:num>
  <w:num w:numId="27">
    <w:abstractNumId w:val="0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3"/>
  </w:num>
  <w:num w:numId="31">
    <w:abstractNumId w:val="45"/>
  </w:num>
  <w:num w:numId="32">
    <w:abstractNumId w:val="10"/>
  </w:num>
  <w:num w:numId="33">
    <w:abstractNumId w:val="16"/>
  </w:num>
  <w:num w:numId="34">
    <w:abstractNumId w:val="6"/>
  </w:num>
  <w:num w:numId="35">
    <w:abstractNumId w:val="14"/>
  </w:num>
  <w:num w:numId="36">
    <w:abstractNumId w:val="34"/>
  </w:num>
  <w:num w:numId="37">
    <w:abstractNumId w:val="25"/>
  </w:num>
  <w:num w:numId="38">
    <w:abstractNumId w:val="2"/>
  </w:num>
  <w:num w:numId="39">
    <w:abstractNumId w:val="15"/>
  </w:num>
  <w:num w:numId="40">
    <w:abstractNumId w:val="3"/>
  </w:num>
  <w:num w:numId="41">
    <w:abstractNumId w:val="41"/>
  </w:num>
  <w:num w:numId="42">
    <w:abstractNumId w:val="28"/>
  </w:num>
  <w:num w:numId="43">
    <w:abstractNumId w:val="18"/>
  </w:num>
  <w:num w:numId="44">
    <w:abstractNumId w:val="13"/>
  </w:num>
  <w:num w:numId="45">
    <w:abstractNumId w:val="21"/>
  </w:num>
  <w:num w:numId="46">
    <w:abstractNumId w:val="11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F1990"/>
    <w:rsid w:val="00000488"/>
    <w:rsid w:val="0000102F"/>
    <w:rsid w:val="00001BF2"/>
    <w:rsid w:val="000076D8"/>
    <w:rsid w:val="000105D4"/>
    <w:rsid w:val="00010721"/>
    <w:rsid w:val="00010986"/>
    <w:rsid w:val="00012558"/>
    <w:rsid w:val="00020A67"/>
    <w:rsid w:val="0002558F"/>
    <w:rsid w:val="00030593"/>
    <w:rsid w:val="00030E11"/>
    <w:rsid w:val="0003134F"/>
    <w:rsid w:val="00031593"/>
    <w:rsid w:val="000374E1"/>
    <w:rsid w:val="000421E4"/>
    <w:rsid w:val="000443BD"/>
    <w:rsid w:val="00047CA5"/>
    <w:rsid w:val="00051C44"/>
    <w:rsid w:val="00053B45"/>
    <w:rsid w:val="000610AC"/>
    <w:rsid w:val="00064B55"/>
    <w:rsid w:val="000677F4"/>
    <w:rsid w:val="00072332"/>
    <w:rsid w:val="00073AC0"/>
    <w:rsid w:val="0007409E"/>
    <w:rsid w:val="00083F20"/>
    <w:rsid w:val="00084CA2"/>
    <w:rsid w:val="00090AF7"/>
    <w:rsid w:val="000A0EB6"/>
    <w:rsid w:val="000A5098"/>
    <w:rsid w:val="000B1651"/>
    <w:rsid w:val="000B29D7"/>
    <w:rsid w:val="000B3B1E"/>
    <w:rsid w:val="000B448C"/>
    <w:rsid w:val="000C365F"/>
    <w:rsid w:val="000C7D32"/>
    <w:rsid w:val="000D31A8"/>
    <w:rsid w:val="000D512A"/>
    <w:rsid w:val="000D5EE3"/>
    <w:rsid w:val="000D6CA9"/>
    <w:rsid w:val="000D7674"/>
    <w:rsid w:val="000E19F2"/>
    <w:rsid w:val="000E4449"/>
    <w:rsid w:val="000E61B7"/>
    <w:rsid w:val="000E6D83"/>
    <w:rsid w:val="000F1720"/>
    <w:rsid w:val="000F1E19"/>
    <w:rsid w:val="000F4E45"/>
    <w:rsid w:val="000F5247"/>
    <w:rsid w:val="000F63D9"/>
    <w:rsid w:val="000F6A12"/>
    <w:rsid w:val="000F6A41"/>
    <w:rsid w:val="0010015F"/>
    <w:rsid w:val="0010087C"/>
    <w:rsid w:val="00103D04"/>
    <w:rsid w:val="001053A5"/>
    <w:rsid w:val="00105A80"/>
    <w:rsid w:val="00105C4B"/>
    <w:rsid w:val="00107490"/>
    <w:rsid w:val="00111138"/>
    <w:rsid w:val="00111AC6"/>
    <w:rsid w:val="00113ABA"/>
    <w:rsid w:val="0011767E"/>
    <w:rsid w:val="00123D08"/>
    <w:rsid w:val="0012553A"/>
    <w:rsid w:val="00125746"/>
    <w:rsid w:val="00127C3B"/>
    <w:rsid w:val="0013338F"/>
    <w:rsid w:val="00133984"/>
    <w:rsid w:val="00134871"/>
    <w:rsid w:val="00134B71"/>
    <w:rsid w:val="0013518D"/>
    <w:rsid w:val="001367F3"/>
    <w:rsid w:val="001400B8"/>
    <w:rsid w:val="001408FA"/>
    <w:rsid w:val="001409FA"/>
    <w:rsid w:val="001412BF"/>
    <w:rsid w:val="00141BEA"/>
    <w:rsid w:val="001443CE"/>
    <w:rsid w:val="00144958"/>
    <w:rsid w:val="001452E3"/>
    <w:rsid w:val="0014570D"/>
    <w:rsid w:val="00145FE2"/>
    <w:rsid w:val="0014681F"/>
    <w:rsid w:val="00152053"/>
    <w:rsid w:val="00155378"/>
    <w:rsid w:val="00163EBA"/>
    <w:rsid w:val="0016496A"/>
    <w:rsid w:val="00170A04"/>
    <w:rsid w:val="00172915"/>
    <w:rsid w:val="00173164"/>
    <w:rsid w:val="001731D2"/>
    <w:rsid w:val="001735F0"/>
    <w:rsid w:val="00181A8F"/>
    <w:rsid w:val="001820AE"/>
    <w:rsid w:val="00182673"/>
    <w:rsid w:val="001828F1"/>
    <w:rsid w:val="00186D35"/>
    <w:rsid w:val="00195923"/>
    <w:rsid w:val="001959D3"/>
    <w:rsid w:val="001A1C23"/>
    <w:rsid w:val="001A4AE4"/>
    <w:rsid w:val="001A5BBD"/>
    <w:rsid w:val="001B67D1"/>
    <w:rsid w:val="001C1546"/>
    <w:rsid w:val="001C4F45"/>
    <w:rsid w:val="001C75BE"/>
    <w:rsid w:val="001D1E33"/>
    <w:rsid w:val="001D39A7"/>
    <w:rsid w:val="001D56F2"/>
    <w:rsid w:val="001E1FF6"/>
    <w:rsid w:val="001E3BF8"/>
    <w:rsid w:val="001E57DC"/>
    <w:rsid w:val="001E6830"/>
    <w:rsid w:val="001F0E4E"/>
    <w:rsid w:val="001F561F"/>
    <w:rsid w:val="001F670F"/>
    <w:rsid w:val="00201AB6"/>
    <w:rsid w:val="002028D0"/>
    <w:rsid w:val="002028DA"/>
    <w:rsid w:val="00202D33"/>
    <w:rsid w:val="00205EEF"/>
    <w:rsid w:val="002073A4"/>
    <w:rsid w:val="00213F8F"/>
    <w:rsid w:val="002143E3"/>
    <w:rsid w:val="00220BD8"/>
    <w:rsid w:val="002222B2"/>
    <w:rsid w:val="002222BD"/>
    <w:rsid w:val="0022460D"/>
    <w:rsid w:val="00226A0C"/>
    <w:rsid w:val="002274F2"/>
    <w:rsid w:val="00230D21"/>
    <w:rsid w:val="002370C6"/>
    <w:rsid w:val="00237933"/>
    <w:rsid w:val="002414FB"/>
    <w:rsid w:val="00242BA6"/>
    <w:rsid w:val="00244288"/>
    <w:rsid w:val="002508E5"/>
    <w:rsid w:val="00250978"/>
    <w:rsid w:val="002514D4"/>
    <w:rsid w:val="00252DEC"/>
    <w:rsid w:val="00255C2D"/>
    <w:rsid w:val="002572D1"/>
    <w:rsid w:val="0026370F"/>
    <w:rsid w:val="00264B70"/>
    <w:rsid w:val="00265EE9"/>
    <w:rsid w:val="002679D3"/>
    <w:rsid w:val="00267E75"/>
    <w:rsid w:val="002707D7"/>
    <w:rsid w:val="00272FB0"/>
    <w:rsid w:val="00273D27"/>
    <w:rsid w:val="00274CFE"/>
    <w:rsid w:val="00283A9B"/>
    <w:rsid w:val="002850A4"/>
    <w:rsid w:val="00285441"/>
    <w:rsid w:val="002874D4"/>
    <w:rsid w:val="002875BE"/>
    <w:rsid w:val="00291580"/>
    <w:rsid w:val="00294C5B"/>
    <w:rsid w:val="0029524B"/>
    <w:rsid w:val="0029532A"/>
    <w:rsid w:val="00295E9F"/>
    <w:rsid w:val="00296AC7"/>
    <w:rsid w:val="002A02D4"/>
    <w:rsid w:val="002A1867"/>
    <w:rsid w:val="002A1EF8"/>
    <w:rsid w:val="002A5A4E"/>
    <w:rsid w:val="002A62C8"/>
    <w:rsid w:val="002B2928"/>
    <w:rsid w:val="002B5A41"/>
    <w:rsid w:val="002B5E94"/>
    <w:rsid w:val="002C0DD9"/>
    <w:rsid w:val="002C1717"/>
    <w:rsid w:val="002C6D0D"/>
    <w:rsid w:val="002D1E3E"/>
    <w:rsid w:val="002D26AE"/>
    <w:rsid w:val="002D46D6"/>
    <w:rsid w:val="002E1732"/>
    <w:rsid w:val="002E40A0"/>
    <w:rsid w:val="002E6894"/>
    <w:rsid w:val="002E7FB8"/>
    <w:rsid w:val="002F1456"/>
    <w:rsid w:val="002F2674"/>
    <w:rsid w:val="002F6C7C"/>
    <w:rsid w:val="0030038F"/>
    <w:rsid w:val="00300F55"/>
    <w:rsid w:val="003130F1"/>
    <w:rsid w:val="0031471F"/>
    <w:rsid w:val="003163C8"/>
    <w:rsid w:val="00321336"/>
    <w:rsid w:val="00327E99"/>
    <w:rsid w:val="00331368"/>
    <w:rsid w:val="00332EB7"/>
    <w:rsid w:val="00336964"/>
    <w:rsid w:val="00341FA4"/>
    <w:rsid w:val="00343FD5"/>
    <w:rsid w:val="00344054"/>
    <w:rsid w:val="003453B2"/>
    <w:rsid w:val="00350C7E"/>
    <w:rsid w:val="00352FF4"/>
    <w:rsid w:val="003534AD"/>
    <w:rsid w:val="00354009"/>
    <w:rsid w:val="003546FC"/>
    <w:rsid w:val="00354B33"/>
    <w:rsid w:val="00354FF6"/>
    <w:rsid w:val="00355CF1"/>
    <w:rsid w:val="00356A54"/>
    <w:rsid w:val="00361D08"/>
    <w:rsid w:val="003651AD"/>
    <w:rsid w:val="003713CC"/>
    <w:rsid w:val="00373415"/>
    <w:rsid w:val="003776E3"/>
    <w:rsid w:val="00386480"/>
    <w:rsid w:val="00386675"/>
    <w:rsid w:val="00386B21"/>
    <w:rsid w:val="003A0BF9"/>
    <w:rsid w:val="003A16E3"/>
    <w:rsid w:val="003A477F"/>
    <w:rsid w:val="003A676F"/>
    <w:rsid w:val="003A6AE3"/>
    <w:rsid w:val="003B01BA"/>
    <w:rsid w:val="003B4868"/>
    <w:rsid w:val="003B5927"/>
    <w:rsid w:val="003C0A55"/>
    <w:rsid w:val="003C148B"/>
    <w:rsid w:val="003C179C"/>
    <w:rsid w:val="003C2C2F"/>
    <w:rsid w:val="003C3D4C"/>
    <w:rsid w:val="003D1777"/>
    <w:rsid w:val="003D4047"/>
    <w:rsid w:val="003D61CE"/>
    <w:rsid w:val="003D6E2D"/>
    <w:rsid w:val="003D7214"/>
    <w:rsid w:val="003E25F0"/>
    <w:rsid w:val="003E6A02"/>
    <w:rsid w:val="003E6A55"/>
    <w:rsid w:val="003E70E3"/>
    <w:rsid w:val="003F2E69"/>
    <w:rsid w:val="003F2FF3"/>
    <w:rsid w:val="00400663"/>
    <w:rsid w:val="00400D36"/>
    <w:rsid w:val="00402A8A"/>
    <w:rsid w:val="00407A67"/>
    <w:rsid w:val="00410950"/>
    <w:rsid w:val="0041129D"/>
    <w:rsid w:val="00414B7C"/>
    <w:rsid w:val="00417B5F"/>
    <w:rsid w:val="0042161D"/>
    <w:rsid w:val="004242A0"/>
    <w:rsid w:val="00427A4D"/>
    <w:rsid w:val="00431A05"/>
    <w:rsid w:val="004347C1"/>
    <w:rsid w:val="00434A45"/>
    <w:rsid w:val="00435647"/>
    <w:rsid w:val="00436223"/>
    <w:rsid w:val="004411CB"/>
    <w:rsid w:val="00441289"/>
    <w:rsid w:val="0044186C"/>
    <w:rsid w:val="004422DF"/>
    <w:rsid w:val="00443F41"/>
    <w:rsid w:val="00445D31"/>
    <w:rsid w:val="004462F7"/>
    <w:rsid w:val="004465D5"/>
    <w:rsid w:val="00447A0D"/>
    <w:rsid w:val="004506B3"/>
    <w:rsid w:val="00451393"/>
    <w:rsid w:val="00451DCD"/>
    <w:rsid w:val="00452597"/>
    <w:rsid w:val="00455ECE"/>
    <w:rsid w:val="00456D83"/>
    <w:rsid w:val="00457231"/>
    <w:rsid w:val="00460A5D"/>
    <w:rsid w:val="00462241"/>
    <w:rsid w:val="00463231"/>
    <w:rsid w:val="0046555A"/>
    <w:rsid w:val="004657F6"/>
    <w:rsid w:val="00466F47"/>
    <w:rsid w:val="00471544"/>
    <w:rsid w:val="00471F58"/>
    <w:rsid w:val="00472BF7"/>
    <w:rsid w:val="00473B3D"/>
    <w:rsid w:val="004760F7"/>
    <w:rsid w:val="00484389"/>
    <w:rsid w:val="004856F4"/>
    <w:rsid w:val="00486BE1"/>
    <w:rsid w:val="00487EED"/>
    <w:rsid w:val="004910A0"/>
    <w:rsid w:val="004913C5"/>
    <w:rsid w:val="00492445"/>
    <w:rsid w:val="00492F39"/>
    <w:rsid w:val="00493EA3"/>
    <w:rsid w:val="004948BC"/>
    <w:rsid w:val="00495BBC"/>
    <w:rsid w:val="00495CA9"/>
    <w:rsid w:val="004A4856"/>
    <w:rsid w:val="004A5CA7"/>
    <w:rsid w:val="004A7518"/>
    <w:rsid w:val="004B30D6"/>
    <w:rsid w:val="004B57BF"/>
    <w:rsid w:val="004B7A62"/>
    <w:rsid w:val="004C107B"/>
    <w:rsid w:val="004C157D"/>
    <w:rsid w:val="004C1AD9"/>
    <w:rsid w:val="004C1D3B"/>
    <w:rsid w:val="004C4EC3"/>
    <w:rsid w:val="004C5F5A"/>
    <w:rsid w:val="004C7139"/>
    <w:rsid w:val="004D16D2"/>
    <w:rsid w:val="004D577A"/>
    <w:rsid w:val="004D5B79"/>
    <w:rsid w:val="004E1AF6"/>
    <w:rsid w:val="004E3DA1"/>
    <w:rsid w:val="004E4A8B"/>
    <w:rsid w:val="004E7196"/>
    <w:rsid w:val="004F3390"/>
    <w:rsid w:val="004F39B9"/>
    <w:rsid w:val="004F4067"/>
    <w:rsid w:val="004F45D6"/>
    <w:rsid w:val="004F6E08"/>
    <w:rsid w:val="0050005A"/>
    <w:rsid w:val="00501500"/>
    <w:rsid w:val="0050324E"/>
    <w:rsid w:val="005040E1"/>
    <w:rsid w:val="0051399A"/>
    <w:rsid w:val="00513A55"/>
    <w:rsid w:val="005167C4"/>
    <w:rsid w:val="005212CA"/>
    <w:rsid w:val="005278DB"/>
    <w:rsid w:val="00531ECE"/>
    <w:rsid w:val="005325E8"/>
    <w:rsid w:val="00536DBB"/>
    <w:rsid w:val="00536FC4"/>
    <w:rsid w:val="005403AD"/>
    <w:rsid w:val="005407EF"/>
    <w:rsid w:val="00540E3B"/>
    <w:rsid w:val="00542B72"/>
    <w:rsid w:val="00552C10"/>
    <w:rsid w:val="00553DC7"/>
    <w:rsid w:val="005547B9"/>
    <w:rsid w:val="0055602C"/>
    <w:rsid w:val="00557DB6"/>
    <w:rsid w:val="00560E83"/>
    <w:rsid w:val="00564B0A"/>
    <w:rsid w:val="005659CE"/>
    <w:rsid w:val="00572334"/>
    <w:rsid w:val="005741FB"/>
    <w:rsid w:val="00581361"/>
    <w:rsid w:val="00584B27"/>
    <w:rsid w:val="00584F6B"/>
    <w:rsid w:val="00593C45"/>
    <w:rsid w:val="005965FD"/>
    <w:rsid w:val="005A0E97"/>
    <w:rsid w:val="005A2B97"/>
    <w:rsid w:val="005A5C50"/>
    <w:rsid w:val="005A7B54"/>
    <w:rsid w:val="005B1240"/>
    <w:rsid w:val="005B3FD2"/>
    <w:rsid w:val="005B4238"/>
    <w:rsid w:val="005B4B9F"/>
    <w:rsid w:val="005B4C98"/>
    <w:rsid w:val="005B7458"/>
    <w:rsid w:val="005C02FF"/>
    <w:rsid w:val="005C1713"/>
    <w:rsid w:val="005C72F1"/>
    <w:rsid w:val="005D2670"/>
    <w:rsid w:val="005D507F"/>
    <w:rsid w:val="005D7177"/>
    <w:rsid w:val="005E06C3"/>
    <w:rsid w:val="005E1DE9"/>
    <w:rsid w:val="005E5895"/>
    <w:rsid w:val="005E6E4F"/>
    <w:rsid w:val="005F07CE"/>
    <w:rsid w:val="005F19C6"/>
    <w:rsid w:val="005F1A4A"/>
    <w:rsid w:val="005F4E57"/>
    <w:rsid w:val="005F4F69"/>
    <w:rsid w:val="005F6854"/>
    <w:rsid w:val="005F77B7"/>
    <w:rsid w:val="00602729"/>
    <w:rsid w:val="00611C38"/>
    <w:rsid w:val="00613E24"/>
    <w:rsid w:val="0061696A"/>
    <w:rsid w:val="006211CF"/>
    <w:rsid w:val="006224BC"/>
    <w:rsid w:val="00624E6F"/>
    <w:rsid w:val="006273E1"/>
    <w:rsid w:val="00631155"/>
    <w:rsid w:val="006318EA"/>
    <w:rsid w:val="006404DB"/>
    <w:rsid w:val="0064511A"/>
    <w:rsid w:val="0065140A"/>
    <w:rsid w:val="00660BE1"/>
    <w:rsid w:val="00660FD6"/>
    <w:rsid w:val="00662E36"/>
    <w:rsid w:val="00664070"/>
    <w:rsid w:val="00665BB6"/>
    <w:rsid w:val="006673D7"/>
    <w:rsid w:val="00673118"/>
    <w:rsid w:val="00673FE1"/>
    <w:rsid w:val="00676192"/>
    <w:rsid w:val="00680756"/>
    <w:rsid w:val="00680DDD"/>
    <w:rsid w:val="006864DC"/>
    <w:rsid w:val="006934C0"/>
    <w:rsid w:val="0069423B"/>
    <w:rsid w:val="00697D2D"/>
    <w:rsid w:val="006A0B21"/>
    <w:rsid w:val="006A2707"/>
    <w:rsid w:val="006A326B"/>
    <w:rsid w:val="006A4198"/>
    <w:rsid w:val="006A4258"/>
    <w:rsid w:val="006A5BF1"/>
    <w:rsid w:val="006B5585"/>
    <w:rsid w:val="006B5ED3"/>
    <w:rsid w:val="006B66C8"/>
    <w:rsid w:val="006C068A"/>
    <w:rsid w:val="006C16EA"/>
    <w:rsid w:val="006C6345"/>
    <w:rsid w:val="006C776D"/>
    <w:rsid w:val="006D1537"/>
    <w:rsid w:val="006D18B9"/>
    <w:rsid w:val="006D4AF7"/>
    <w:rsid w:val="006D672D"/>
    <w:rsid w:val="006E0385"/>
    <w:rsid w:val="006E08E2"/>
    <w:rsid w:val="006E2EFC"/>
    <w:rsid w:val="006E5254"/>
    <w:rsid w:val="006E5B62"/>
    <w:rsid w:val="006E795D"/>
    <w:rsid w:val="006F447F"/>
    <w:rsid w:val="006F51C5"/>
    <w:rsid w:val="00700A1F"/>
    <w:rsid w:val="0070281E"/>
    <w:rsid w:val="0070453A"/>
    <w:rsid w:val="00704F6B"/>
    <w:rsid w:val="00710AA5"/>
    <w:rsid w:val="00712806"/>
    <w:rsid w:val="00713159"/>
    <w:rsid w:val="007138BF"/>
    <w:rsid w:val="00715C46"/>
    <w:rsid w:val="00715D97"/>
    <w:rsid w:val="00715DA9"/>
    <w:rsid w:val="00716AF3"/>
    <w:rsid w:val="00722F04"/>
    <w:rsid w:val="00725074"/>
    <w:rsid w:val="0073072B"/>
    <w:rsid w:val="0073726B"/>
    <w:rsid w:val="00740C94"/>
    <w:rsid w:val="007416CA"/>
    <w:rsid w:val="00750C15"/>
    <w:rsid w:val="007517FD"/>
    <w:rsid w:val="0075356D"/>
    <w:rsid w:val="00755322"/>
    <w:rsid w:val="00757AD4"/>
    <w:rsid w:val="00761051"/>
    <w:rsid w:val="0076756F"/>
    <w:rsid w:val="007702A7"/>
    <w:rsid w:val="00770BB5"/>
    <w:rsid w:val="007741CA"/>
    <w:rsid w:val="007754A8"/>
    <w:rsid w:val="00775898"/>
    <w:rsid w:val="00775F00"/>
    <w:rsid w:val="007760F5"/>
    <w:rsid w:val="007764AC"/>
    <w:rsid w:val="007851EB"/>
    <w:rsid w:val="007856DD"/>
    <w:rsid w:val="00787591"/>
    <w:rsid w:val="00792328"/>
    <w:rsid w:val="00792C82"/>
    <w:rsid w:val="00796808"/>
    <w:rsid w:val="007A0A80"/>
    <w:rsid w:val="007A20FA"/>
    <w:rsid w:val="007A56CA"/>
    <w:rsid w:val="007B2D07"/>
    <w:rsid w:val="007B4164"/>
    <w:rsid w:val="007B7436"/>
    <w:rsid w:val="007C2CCD"/>
    <w:rsid w:val="007C5A1E"/>
    <w:rsid w:val="007C69C0"/>
    <w:rsid w:val="007C70F7"/>
    <w:rsid w:val="007C793C"/>
    <w:rsid w:val="007D0311"/>
    <w:rsid w:val="007D22DE"/>
    <w:rsid w:val="007D5AA9"/>
    <w:rsid w:val="007E28D5"/>
    <w:rsid w:val="007E32F7"/>
    <w:rsid w:val="007E5FEA"/>
    <w:rsid w:val="007E6BCE"/>
    <w:rsid w:val="007F17AD"/>
    <w:rsid w:val="007F550F"/>
    <w:rsid w:val="00803912"/>
    <w:rsid w:val="00803EE0"/>
    <w:rsid w:val="00812073"/>
    <w:rsid w:val="00812C5E"/>
    <w:rsid w:val="008215EE"/>
    <w:rsid w:val="008227A6"/>
    <w:rsid w:val="008245CF"/>
    <w:rsid w:val="00831044"/>
    <w:rsid w:val="00836A32"/>
    <w:rsid w:val="00836C6B"/>
    <w:rsid w:val="008446A6"/>
    <w:rsid w:val="00845E80"/>
    <w:rsid w:val="008467F0"/>
    <w:rsid w:val="008509E8"/>
    <w:rsid w:val="008520AF"/>
    <w:rsid w:val="00852F27"/>
    <w:rsid w:val="008558F3"/>
    <w:rsid w:val="00856CBD"/>
    <w:rsid w:val="00861B7C"/>
    <w:rsid w:val="00863547"/>
    <w:rsid w:val="00866312"/>
    <w:rsid w:val="008669E5"/>
    <w:rsid w:val="008718CD"/>
    <w:rsid w:val="00871A86"/>
    <w:rsid w:val="0087299B"/>
    <w:rsid w:val="0087338C"/>
    <w:rsid w:val="008747AE"/>
    <w:rsid w:val="00874EC6"/>
    <w:rsid w:val="0087618E"/>
    <w:rsid w:val="00882777"/>
    <w:rsid w:val="008834CA"/>
    <w:rsid w:val="00883DE6"/>
    <w:rsid w:val="0088749B"/>
    <w:rsid w:val="00892F4A"/>
    <w:rsid w:val="008A178B"/>
    <w:rsid w:val="008A56FD"/>
    <w:rsid w:val="008A7D6C"/>
    <w:rsid w:val="008C0678"/>
    <w:rsid w:val="008C0AA3"/>
    <w:rsid w:val="008D4F72"/>
    <w:rsid w:val="008D58EE"/>
    <w:rsid w:val="008D6DE8"/>
    <w:rsid w:val="008E13EB"/>
    <w:rsid w:val="008E59D5"/>
    <w:rsid w:val="008E61DC"/>
    <w:rsid w:val="008F0090"/>
    <w:rsid w:val="008F0A13"/>
    <w:rsid w:val="008F1AF0"/>
    <w:rsid w:val="008F1DC8"/>
    <w:rsid w:val="008F3F99"/>
    <w:rsid w:val="008F40C8"/>
    <w:rsid w:val="008F56C0"/>
    <w:rsid w:val="009029B0"/>
    <w:rsid w:val="009033D2"/>
    <w:rsid w:val="009077DE"/>
    <w:rsid w:val="00910934"/>
    <w:rsid w:val="009111E3"/>
    <w:rsid w:val="00911E3F"/>
    <w:rsid w:val="009121FC"/>
    <w:rsid w:val="00914D44"/>
    <w:rsid w:val="0091566A"/>
    <w:rsid w:val="00920CAD"/>
    <w:rsid w:val="009218E8"/>
    <w:rsid w:val="00921AE2"/>
    <w:rsid w:val="00930F4C"/>
    <w:rsid w:val="00930FC6"/>
    <w:rsid w:val="00932B45"/>
    <w:rsid w:val="00933483"/>
    <w:rsid w:val="00935BF8"/>
    <w:rsid w:val="0094167C"/>
    <w:rsid w:val="009500D3"/>
    <w:rsid w:val="009523C4"/>
    <w:rsid w:val="0095332D"/>
    <w:rsid w:val="0095594C"/>
    <w:rsid w:val="0095678F"/>
    <w:rsid w:val="009570B9"/>
    <w:rsid w:val="009579D0"/>
    <w:rsid w:val="009612F0"/>
    <w:rsid w:val="00961FA5"/>
    <w:rsid w:val="00962752"/>
    <w:rsid w:val="009629CA"/>
    <w:rsid w:val="00963520"/>
    <w:rsid w:val="00966C7D"/>
    <w:rsid w:val="00967777"/>
    <w:rsid w:val="00967A9D"/>
    <w:rsid w:val="009707BF"/>
    <w:rsid w:val="00972957"/>
    <w:rsid w:val="0097380E"/>
    <w:rsid w:val="00973BCB"/>
    <w:rsid w:val="00974D49"/>
    <w:rsid w:val="0097571E"/>
    <w:rsid w:val="0097672F"/>
    <w:rsid w:val="009840B2"/>
    <w:rsid w:val="0098517D"/>
    <w:rsid w:val="0098744F"/>
    <w:rsid w:val="009914BB"/>
    <w:rsid w:val="009934F5"/>
    <w:rsid w:val="009939CF"/>
    <w:rsid w:val="009A56CC"/>
    <w:rsid w:val="009A6DDE"/>
    <w:rsid w:val="009A7E4A"/>
    <w:rsid w:val="009B1AB5"/>
    <w:rsid w:val="009B401A"/>
    <w:rsid w:val="009C625E"/>
    <w:rsid w:val="009C63CA"/>
    <w:rsid w:val="009E17F9"/>
    <w:rsid w:val="009E1B0D"/>
    <w:rsid w:val="009E29E4"/>
    <w:rsid w:val="009E4E8C"/>
    <w:rsid w:val="009E50BC"/>
    <w:rsid w:val="009E694A"/>
    <w:rsid w:val="009E7775"/>
    <w:rsid w:val="009F0FD3"/>
    <w:rsid w:val="009F27BA"/>
    <w:rsid w:val="009F3926"/>
    <w:rsid w:val="009F400D"/>
    <w:rsid w:val="009F5891"/>
    <w:rsid w:val="009F594F"/>
    <w:rsid w:val="00A01BAC"/>
    <w:rsid w:val="00A026DC"/>
    <w:rsid w:val="00A03D67"/>
    <w:rsid w:val="00A04EBB"/>
    <w:rsid w:val="00A0650A"/>
    <w:rsid w:val="00A201BD"/>
    <w:rsid w:val="00A22E2A"/>
    <w:rsid w:val="00A2346E"/>
    <w:rsid w:val="00A254BF"/>
    <w:rsid w:val="00A30C56"/>
    <w:rsid w:val="00A32211"/>
    <w:rsid w:val="00A33EBB"/>
    <w:rsid w:val="00A37F93"/>
    <w:rsid w:val="00A409F6"/>
    <w:rsid w:val="00A431D8"/>
    <w:rsid w:val="00A43986"/>
    <w:rsid w:val="00A45E0C"/>
    <w:rsid w:val="00A46EFA"/>
    <w:rsid w:val="00A52518"/>
    <w:rsid w:val="00A60FFA"/>
    <w:rsid w:val="00A61D02"/>
    <w:rsid w:val="00A634BB"/>
    <w:rsid w:val="00A64B22"/>
    <w:rsid w:val="00A73B02"/>
    <w:rsid w:val="00A75A6E"/>
    <w:rsid w:val="00A8081E"/>
    <w:rsid w:val="00A84BAE"/>
    <w:rsid w:val="00A877C0"/>
    <w:rsid w:val="00A917FE"/>
    <w:rsid w:val="00A92C25"/>
    <w:rsid w:val="00A93E0A"/>
    <w:rsid w:val="00A9781D"/>
    <w:rsid w:val="00AA1479"/>
    <w:rsid w:val="00AA2AE8"/>
    <w:rsid w:val="00AA3F81"/>
    <w:rsid w:val="00AA6A98"/>
    <w:rsid w:val="00AB0CAC"/>
    <w:rsid w:val="00AB48DF"/>
    <w:rsid w:val="00AB7132"/>
    <w:rsid w:val="00AB75E5"/>
    <w:rsid w:val="00AC6B75"/>
    <w:rsid w:val="00AC7E44"/>
    <w:rsid w:val="00AD1AED"/>
    <w:rsid w:val="00AD2ADC"/>
    <w:rsid w:val="00AD4C5C"/>
    <w:rsid w:val="00AD6881"/>
    <w:rsid w:val="00AE0794"/>
    <w:rsid w:val="00AE1BA4"/>
    <w:rsid w:val="00AE302C"/>
    <w:rsid w:val="00AE5C46"/>
    <w:rsid w:val="00AE7BBA"/>
    <w:rsid w:val="00AF18ED"/>
    <w:rsid w:val="00AF5827"/>
    <w:rsid w:val="00AF7A4E"/>
    <w:rsid w:val="00B023CB"/>
    <w:rsid w:val="00B0512B"/>
    <w:rsid w:val="00B05209"/>
    <w:rsid w:val="00B05EEB"/>
    <w:rsid w:val="00B11219"/>
    <w:rsid w:val="00B1269F"/>
    <w:rsid w:val="00B128A9"/>
    <w:rsid w:val="00B13297"/>
    <w:rsid w:val="00B138CF"/>
    <w:rsid w:val="00B13D06"/>
    <w:rsid w:val="00B1565A"/>
    <w:rsid w:val="00B15660"/>
    <w:rsid w:val="00B166DA"/>
    <w:rsid w:val="00B16F74"/>
    <w:rsid w:val="00B2017F"/>
    <w:rsid w:val="00B241CC"/>
    <w:rsid w:val="00B250AD"/>
    <w:rsid w:val="00B36B44"/>
    <w:rsid w:val="00B372AD"/>
    <w:rsid w:val="00B378EC"/>
    <w:rsid w:val="00B42BF2"/>
    <w:rsid w:val="00B46031"/>
    <w:rsid w:val="00B4719B"/>
    <w:rsid w:val="00B51DF5"/>
    <w:rsid w:val="00B55237"/>
    <w:rsid w:val="00B60CC7"/>
    <w:rsid w:val="00B65728"/>
    <w:rsid w:val="00B71192"/>
    <w:rsid w:val="00B72CE4"/>
    <w:rsid w:val="00B82FF2"/>
    <w:rsid w:val="00B91115"/>
    <w:rsid w:val="00B91CF9"/>
    <w:rsid w:val="00B9391D"/>
    <w:rsid w:val="00B93C38"/>
    <w:rsid w:val="00B9707D"/>
    <w:rsid w:val="00BA0090"/>
    <w:rsid w:val="00BA1715"/>
    <w:rsid w:val="00BA23A4"/>
    <w:rsid w:val="00BA494C"/>
    <w:rsid w:val="00BA5CCF"/>
    <w:rsid w:val="00BB40F8"/>
    <w:rsid w:val="00BB539E"/>
    <w:rsid w:val="00BB6F50"/>
    <w:rsid w:val="00BB7177"/>
    <w:rsid w:val="00BC314C"/>
    <w:rsid w:val="00BD40FA"/>
    <w:rsid w:val="00BD41A1"/>
    <w:rsid w:val="00BD69AD"/>
    <w:rsid w:val="00BE1D26"/>
    <w:rsid w:val="00BE2900"/>
    <w:rsid w:val="00BE32F9"/>
    <w:rsid w:val="00BE6B81"/>
    <w:rsid w:val="00BE77BB"/>
    <w:rsid w:val="00BF02A1"/>
    <w:rsid w:val="00BF0A74"/>
    <w:rsid w:val="00BF436C"/>
    <w:rsid w:val="00BF47F4"/>
    <w:rsid w:val="00BF687E"/>
    <w:rsid w:val="00C009F1"/>
    <w:rsid w:val="00C00DD8"/>
    <w:rsid w:val="00C01B5F"/>
    <w:rsid w:val="00C039C9"/>
    <w:rsid w:val="00C04371"/>
    <w:rsid w:val="00C057C3"/>
    <w:rsid w:val="00C11B31"/>
    <w:rsid w:val="00C159FC"/>
    <w:rsid w:val="00C15F1C"/>
    <w:rsid w:val="00C214D7"/>
    <w:rsid w:val="00C25871"/>
    <w:rsid w:val="00C3032B"/>
    <w:rsid w:val="00C30618"/>
    <w:rsid w:val="00C326FF"/>
    <w:rsid w:val="00C33A01"/>
    <w:rsid w:val="00C3734C"/>
    <w:rsid w:val="00C37709"/>
    <w:rsid w:val="00C446D7"/>
    <w:rsid w:val="00C45EA7"/>
    <w:rsid w:val="00C47566"/>
    <w:rsid w:val="00C500E0"/>
    <w:rsid w:val="00C5309D"/>
    <w:rsid w:val="00C5311C"/>
    <w:rsid w:val="00C54873"/>
    <w:rsid w:val="00C63445"/>
    <w:rsid w:val="00C6407F"/>
    <w:rsid w:val="00C64CF5"/>
    <w:rsid w:val="00C66058"/>
    <w:rsid w:val="00C73D12"/>
    <w:rsid w:val="00C75C26"/>
    <w:rsid w:val="00C82410"/>
    <w:rsid w:val="00C82DCE"/>
    <w:rsid w:val="00C85C38"/>
    <w:rsid w:val="00C8724E"/>
    <w:rsid w:val="00C87B82"/>
    <w:rsid w:val="00C95CD1"/>
    <w:rsid w:val="00C9630A"/>
    <w:rsid w:val="00C97ADF"/>
    <w:rsid w:val="00CA432F"/>
    <w:rsid w:val="00CA5607"/>
    <w:rsid w:val="00CA6130"/>
    <w:rsid w:val="00CB06B7"/>
    <w:rsid w:val="00CB228E"/>
    <w:rsid w:val="00CB3709"/>
    <w:rsid w:val="00CB6719"/>
    <w:rsid w:val="00CB7DB4"/>
    <w:rsid w:val="00CC5236"/>
    <w:rsid w:val="00CC6E74"/>
    <w:rsid w:val="00CD2CBB"/>
    <w:rsid w:val="00CD2F49"/>
    <w:rsid w:val="00CD4F7A"/>
    <w:rsid w:val="00CD7C61"/>
    <w:rsid w:val="00CE22D5"/>
    <w:rsid w:val="00CE5B75"/>
    <w:rsid w:val="00CF16AD"/>
    <w:rsid w:val="00CF1B6A"/>
    <w:rsid w:val="00D0194B"/>
    <w:rsid w:val="00D0389D"/>
    <w:rsid w:val="00D0527D"/>
    <w:rsid w:val="00D06E4A"/>
    <w:rsid w:val="00D06FC8"/>
    <w:rsid w:val="00D11763"/>
    <w:rsid w:val="00D15A8D"/>
    <w:rsid w:val="00D2115D"/>
    <w:rsid w:val="00D211BD"/>
    <w:rsid w:val="00D2483B"/>
    <w:rsid w:val="00D30C48"/>
    <w:rsid w:val="00D31F2A"/>
    <w:rsid w:val="00D33F05"/>
    <w:rsid w:val="00D35E6F"/>
    <w:rsid w:val="00D42864"/>
    <w:rsid w:val="00D4371E"/>
    <w:rsid w:val="00D4412B"/>
    <w:rsid w:val="00D51B58"/>
    <w:rsid w:val="00D54096"/>
    <w:rsid w:val="00D5438D"/>
    <w:rsid w:val="00D63234"/>
    <w:rsid w:val="00D63FA7"/>
    <w:rsid w:val="00D729A6"/>
    <w:rsid w:val="00D729D3"/>
    <w:rsid w:val="00D75CEF"/>
    <w:rsid w:val="00D76A97"/>
    <w:rsid w:val="00D809AE"/>
    <w:rsid w:val="00D80C12"/>
    <w:rsid w:val="00D9437E"/>
    <w:rsid w:val="00DA2CD8"/>
    <w:rsid w:val="00DA2FEB"/>
    <w:rsid w:val="00DA34F0"/>
    <w:rsid w:val="00DA72FD"/>
    <w:rsid w:val="00DB2B03"/>
    <w:rsid w:val="00DB3157"/>
    <w:rsid w:val="00DC1340"/>
    <w:rsid w:val="00DC21F5"/>
    <w:rsid w:val="00DC5B9E"/>
    <w:rsid w:val="00DD37DD"/>
    <w:rsid w:val="00DD4B82"/>
    <w:rsid w:val="00DD5D33"/>
    <w:rsid w:val="00DD63C9"/>
    <w:rsid w:val="00DD6C23"/>
    <w:rsid w:val="00DD75C2"/>
    <w:rsid w:val="00DE1574"/>
    <w:rsid w:val="00DE1EC1"/>
    <w:rsid w:val="00DE2672"/>
    <w:rsid w:val="00DE313E"/>
    <w:rsid w:val="00DE5651"/>
    <w:rsid w:val="00DE58AC"/>
    <w:rsid w:val="00DE7C00"/>
    <w:rsid w:val="00DF1AF4"/>
    <w:rsid w:val="00DF240E"/>
    <w:rsid w:val="00DF3523"/>
    <w:rsid w:val="00E066D9"/>
    <w:rsid w:val="00E071FC"/>
    <w:rsid w:val="00E12797"/>
    <w:rsid w:val="00E13DC5"/>
    <w:rsid w:val="00E14C9D"/>
    <w:rsid w:val="00E20A29"/>
    <w:rsid w:val="00E21F54"/>
    <w:rsid w:val="00E22535"/>
    <w:rsid w:val="00E22A77"/>
    <w:rsid w:val="00E24CC8"/>
    <w:rsid w:val="00E27D22"/>
    <w:rsid w:val="00E353D6"/>
    <w:rsid w:val="00E378B5"/>
    <w:rsid w:val="00E400A1"/>
    <w:rsid w:val="00E4106A"/>
    <w:rsid w:val="00E41BF8"/>
    <w:rsid w:val="00E41D0D"/>
    <w:rsid w:val="00E4625C"/>
    <w:rsid w:val="00E5335D"/>
    <w:rsid w:val="00E578BF"/>
    <w:rsid w:val="00E614BB"/>
    <w:rsid w:val="00E72D8B"/>
    <w:rsid w:val="00E805E7"/>
    <w:rsid w:val="00E8094E"/>
    <w:rsid w:val="00E826E6"/>
    <w:rsid w:val="00E84448"/>
    <w:rsid w:val="00E85C5B"/>
    <w:rsid w:val="00E86BC0"/>
    <w:rsid w:val="00E93623"/>
    <w:rsid w:val="00E94B44"/>
    <w:rsid w:val="00E96D7C"/>
    <w:rsid w:val="00EA1668"/>
    <w:rsid w:val="00EA7152"/>
    <w:rsid w:val="00EB03C3"/>
    <w:rsid w:val="00EB36D4"/>
    <w:rsid w:val="00EB4DAF"/>
    <w:rsid w:val="00EC0849"/>
    <w:rsid w:val="00EC15DF"/>
    <w:rsid w:val="00EC38E6"/>
    <w:rsid w:val="00EC4FD9"/>
    <w:rsid w:val="00EC593E"/>
    <w:rsid w:val="00ED2629"/>
    <w:rsid w:val="00ED2871"/>
    <w:rsid w:val="00ED4E36"/>
    <w:rsid w:val="00ED692E"/>
    <w:rsid w:val="00ED77E1"/>
    <w:rsid w:val="00EE0973"/>
    <w:rsid w:val="00EE0A62"/>
    <w:rsid w:val="00EE0CD8"/>
    <w:rsid w:val="00EE63FC"/>
    <w:rsid w:val="00EE7F52"/>
    <w:rsid w:val="00EF0313"/>
    <w:rsid w:val="00EF17FB"/>
    <w:rsid w:val="00EF1DC5"/>
    <w:rsid w:val="00EF3F9B"/>
    <w:rsid w:val="00EF4976"/>
    <w:rsid w:val="00EF7317"/>
    <w:rsid w:val="00EF7A30"/>
    <w:rsid w:val="00F01EF7"/>
    <w:rsid w:val="00F026CE"/>
    <w:rsid w:val="00F05153"/>
    <w:rsid w:val="00F100A5"/>
    <w:rsid w:val="00F12216"/>
    <w:rsid w:val="00F13FB6"/>
    <w:rsid w:val="00F14458"/>
    <w:rsid w:val="00F15788"/>
    <w:rsid w:val="00F2057A"/>
    <w:rsid w:val="00F22B39"/>
    <w:rsid w:val="00F26F28"/>
    <w:rsid w:val="00F311C4"/>
    <w:rsid w:val="00F314AA"/>
    <w:rsid w:val="00F322BD"/>
    <w:rsid w:val="00F343DC"/>
    <w:rsid w:val="00F34AC6"/>
    <w:rsid w:val="00F37311"/>
    <w:rsid w:val="00F37D78"/>
    <w:rsid w:val="00F41349"/>
    <w:rsid w:val="00F45BD0"/>
    <w:rsid w:val="00F46038"/>
    <w:rsid w:val="00F47827"/>
    <w:rsid w:val="00F52550"/>
    <w:rsid w:val="00F60311"/>
    <w:rsid w:val="00F63254"/>
    <w:rsid w:val="00F65291"/>
    <w:rsid w:val="00F7007A"/>
    <w:rsid w:val="00F71580"/>
    <w:rsid w:val="00F71FB0"/>
    <w:rsid w:val="00F7365F"/>
    <w:rsid w:val="00F75646"/>
    <w:rsid w:val="00F75857"/>
    <w:rsid w:val="00F77C67"/>
    <w:rsid w:val="00F8156F"/>
    <w:rsid w:val="00F873C7"/>
    <w:rsid w:val="00F938EE"/>
    <w:rsid w:val="00F9489F"/>
    <w:rsid w:val="00F95D3B"/>
    <w:rsid w:val="00FA257B"/>
    <w:rsid w:val="00FA667F"/>
    <w:rsid w:val="00FA7BFB"/>
    <w:rsid w:val="00FB0F17"/>
    <w:rsid w:val="00FB2CDB"/>
    <w:rsid w:val="00FB4DF5"/>
    <w:rsid w:val="00FB6966"/>
    <w:rsid w:val="00FC0A5B"/>
    <w:rsid w:val="00FC15F0"/>
    <w:rsid w:val="00FC48D7"/>
    <w:rsid w:val="00FC5890"/>
    <w:rsid w:val="00FC5E29"/>
    <w:rsid w:val="00FC6496"/>
    <w:rsid w:val="00FC68A9"/>
    <w:rsid w:val="00FD67F6"/>
    <w:rsid w:val="00FE1AFC"/>
    <w:rsid w:val="00FE40F1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A74AF9-C886-4AC1-BD8B-4322360BE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A41"/>
  </w:style>
  <w:style w:type="paragraph" w:styleId="1">
    <w:name w:val="heading 1"/>
    <w:basedOn w:val="a"/>
    <w:next w:val="a"/>
    <w:link w:val="10"/>
    <w:uiPriority w:val="9"/>
    <w:qFormat/>
    <w:rsid w:val="007E6B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E6B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paragraph" w:styleId="ad">
    <w:name w:val="No Spacing"/>
    <w:uiPriority w:val="1"/>
    <w:qFormat/>
    <w:rsid w:val="007E6BC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E6B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E6B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Normal (Web)"/>
    <w:basedOn w:val="a"/>
    <w:uiPriority w:val="99"/>
    <w:unhideWhenUsed/>
    <w:rsid w:val="00C64CF5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styleId="af">
    <w:name w:val="Emphasis"/>
    <w:basedOn w:val="a0"/>
    <w:uiPriority w:val="20"/>
    <w:qFormat/>
    <w:rsid w:val="00402A8A"/>
    <w:rPr>
      <w:i/>
      <w:iCs/>
    </w:rPr>
  </w:style>
  <w:style w:type="character" w:customStyle="1" w:styleId="wmi-callto">
    <w:name w:val="wmi-callto"/>
    <w:basedOn w:val="a0"/>
    <w:rsid w:val="00402A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66CC0-7D34-48C0-8C15-D688008E3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11</Pages>
  <Words>2897</Words>
  <Characters>16517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Гребенник Алексей Валерьевич</cp:lastModifiedBy>
  <cp:revision>72</cp:revision>
  <cp:lastPrinted>2019-06-04T05:14:00Z</cp:lastPrinted>
  <dcterms:created xsi:type="dcterms:W3CDTF">2017-10-17T08:31:00Z</dcterms:created>
  <dcterms:modified xsi:type="dcterms:W3CDTF">2019-06-27T09:20:00Z</dcterms:modified>
</cp:coreProperties>
</file>